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color w:val="333333"/>
          <w:sz w:val="30"/>
          <w:szCs w:val="30"/>
          <w:shd w:val="clear" w:color="auto" w:fill="FFFFFF"/>
        </w:rPr>
      </w:pPr>
      <w:r>
        <w:rPr>
          <w:rFonts w:hint="eastAsia" w:asciiTheme="majorEastAsia" w:hAnsiTheme="majorEastAsia" w:eastAsiaTheme="majorEastAsia"/>
          <w:b/>
          <w:color w:val="333333"/>
          <w:sz w:val="30"/>
          <w:szCs w:val="30"/>
          <w:shd w:val="clear" w:color="auto" w:fill="FFFFFF"/>
          <w:lang w:eastAsia="zh-CN"/>
        </w:rPr>
        <w:t>关于举办</w:t>
      </w:r>
      <w:r>
        <w:rPr>
          <w:rFonts w:hint="eastAsia" w:asciiTheme="majorEastAsia" w:hAnsiTheme="majorEastAsia" w:eastAsiaTheme="majorEastAsia"/>
          <w:b/>
          <w:color w:val="333333"/>
          <w:sz w:val="30"/>
          <w:szCs w:val="30"/>
          <w:shd w:val="clear" w:color="auto" w:fill="FFFFFF"/>
        </w:rPr>
        <w:t>20</w:t>
      </w:r>
      <w:r>
        <w:rPr>
          <w:rFonts w:asciiTheme="majorEastAsia" w:hAnsiTheme="majorEastAsia" w:eastAsiaTheme="majorEastAsia"/>
          <w:b/>
          <w:color w:val="333333"/>
          <w:sz w:val="30"/>
          <w:szCs w:val="30"/>
          <w:shd w:val="clear" w:color="auto" w:fill="FFFFFF"/>
        </w:rPr>
        <w:t>20</w:t>
      </w:r>
      <w:r>
        <w:rPr>
          <w:rFonts w:hint="eastAsia" w:asciiTheme="majorEastAsia" w:hAnsiTheme="majorEastAsia" w:eastAsiaTheme="majorEastAsia"/>
          <w:b/>
          <w:color w:val="333333"/>
          <w:sz w:val="30"/>
          <w:szCs w:val="30"/>
          <w:shd w:val="clear" w:color="auto" w:fill="FFFFFF"/>
        </w:rPr>
        <w:t>年江苏理工学院大学生先进成图技术与产品信息建模创新大赛暨第十</w:t>
      </w:r>
      <w:r>
        <w:rPr>
          <w:rFonts w:hint="eastAsia" w:asciiTheme="majorEastAsia" w:hAnsiTheme="majorEastAsia" w:eastAsiaTheme="majorEastAsia"/>
          <w:b/>
          <w:color w:val="333333"/>
          <w:sz w:val="30"/>
          <w:szCs w:val="30"/>
          <w:shd w:val="clear" w:color="auto" w:fill="FFFFFF"/>
          <w:lang w:eastAsia="zh-CN"/>
        </w:rPr>
        <w:t>三</w:t>
      </w:r>
      <w:r>
        <w:rPr>
          <w:rFonts w:hint="eastAsia" w:asciiTheme="majorEastAsia" w:hAnsiTheme="majorEastAsia" w:eastAsiaTheme="majorEastAsia"/>
          <w:b/>
          <w:color w:val="333333"/>
          <w:sz w:val="30"/>
          <w:szCs w:val="30"/>
          <w:shd w:val="clear" w:color="auto" w:fill="FFFFFF"/>
        </w:rPr>
        <w:t>届“高教杯”全国大赛校内选拔赛通知</w:t>
      </w:r>
    </w:p>
    <w:p>
      <w:pPr>
        <w:spacing w:line="360" w:lineRule="auto"/>
        <w:jc w:val="both"/>
        <w:rPr>
          <w:rFonts w:hint="eastAsia" w:asciiTheme="majorEastAsia" w:hAnsiTheme="majorEastAsia" w:eastAsiaTheme="majorEastAsia"/>
          <w:b/>
          <w:sz w:val="30"/>
          <w:szCs w:val="30"/>
          <w:shd w:val="clear" w:color="auto" w:fill="FFFFFF"/>
          <w:lang w:eastAsia="zh-CN"/>
        </w:rPr>
      </w:pPr>
    </w:p>
    <w:p>
      <w:pPr>
        <w:spacing w:line="360" w:lineRule="auto"/>
        <w:jc w:val="left"/>
        <w:rPr>
          <w:rFonts w:hint="eastAsia" w:asciiTheme="minorEastAsia" w:hAnsiTheme="minorEastAsia"/>
          <w:sz w:val="24"/>
          <w:szCs w:val="24"/>
          <w:shd w:val="clear" w:color="auto" w:fill="FFFFFF"/>
          <w:lang w:eastAsia="zh-CN"/>
        </w:rPr>
      </w:pPr>
      <w:r>
        <w:rPr>
          <w:rFonts w:hint="eastAsia" w:asciiTheme="minorEastAsia" w:hAnsiTheme="minorEastAsia"/>
          <w:sz w:val="24"/>
          <w:szCs w:val="24"/>
          <w:shd w:val="clear" w:color="auto" w:fill="FFFFFF"/>
          <w:lang w:eastAsia="zh-CN"/>
        </w:rPr>
        <w:t>相关学院：</w:t>
      </w:r>
    </w:p>
    <w:p>
      <w:pPr>
        <w:spacing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全国大学生先进成图技术与产品信息建模创新大赛组委会、中国图学学会制图技术专业委员会、中国图学学会产品信息建模专业委员会将于20</w:t>
      </w:r>
      <w:r>
        <w:rPr>
          <w:rFonts w:asciiTheme="minorEastAsia" w:hAnsiTheme="minorEastAsia"/>
          <w:sz w:val="24"/>
          <w:szCs w:val="24"/>
          <w:shd w:val="clear" w:color="auto" w:fill="FFFFFF"/>
        </w:rPr>
        <w:t>20</w:t>
      </w:r>
      <w:r>
        <w:rPr>
          <w:rFonts w:hint="eastAsia" w:asciiTheme="minorEastAsia" w:hAnsiTheme="minorEastAsia"/>
          <w:sz w:val="24"/>
          <w:szCs w:val="24"/>
          <w:shd w:val="clear" w:color="auto" w:fill="FFFFFF"/>
        </w:rPr>
        <w:t>年7月主办第十三届“高教杯”全国大学生先进成图技术与产品信息建模创新大赛（简称“成图大赛”），由</w:t>
      </w:r>
      <w:r>
        <w:rPr>
          <w:rFonts w:hint="eastAsia"/>
          <w:sz w:val="23"/>
          <w:szCs w:val="23"/>
        </w:rPr>
        <w:t>南昌航空大学</w:t>
      </w:r>
      <w:r>
        <w:rPr>
          <w:rFonts w:hint="eastAsia" w:asciiTheme="minorEastAsia" w:hAnsiTheme="minorEastAsia"/>
          <w:sz w:val="24"/>
          <w:szCs w:val="24"/>
          <w:shd w:val="clear" w:color="auto" w:fill="FFFFFF"/>
        </w:rPr>
        <w:t>承办。我校将选拔优秀学生参加第十三届“高教杯”机械类比赛，为此决定举行20</w:t>
      </w:r>
      <w:r>
        <w:rPr>
          <w:rFonts w:asciiTheme="minorEastAsia" w:hAnsiTheme="minorEastAsia"/>
          <w:sz w:val="24"/>
          <w:szCs w:val="24"/>
          <w:shd w:val="clear" w:color="auto" w:fill="FFFFFF"/>
        </w:rPr>
        <w:t>20</w:t>
      </w:r>
      <w:r>
        <w:rPr>
          <w:rFonts w:hint="eastAsia" w:asciiTheme="minorEastAsia" w:hAnsiTheme="minorEastAsia"/>
          <w:sz w:val="24"/>
          <w:szCs w:val="24"/>
          <w:shd w:val="clear" w:color="auto" w:fill="FFFFFF"/>
        </w:rPr>
        <w:t>年江苏理工学院大学生先进成图技术与产品信息建模创新大赛暨第十三届“高教杯”全国大赛校内选拔赛。</w:t>
      </w:r>
      <w:bookmarkStart w:id="0" w:name="_GoBack"/>
      <w:bookmarkEnd w:id="0"/>
    </w:p>
    <w:p>
      <w:pPr>
        <w:pStyle w:val="4"/>
        <w:shd w:val="clear" w:color="auto" w:fill="FFFFFF"/>
        <w:spacing w:before="0" w:beforeAutospacing="0" w:after="0" w:afterAutospacing="0" w:line="360" w:lineRule="auto"/>
        <w:rPr>
          <w:rFonts w:asciiTheme="minorEastAsia" w:hAnsiTheme="minorEastAsia" w:eastAsiaTheme="minorEastAsia" w:cstheme="minorBidi"/>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一、 竞赛目的</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r>
        <w:rPr>
          <w:rFonts w:hint="eastAsia" w:asciiTheme="minorEastAsia" w:hAnsiTheme="minorEastAsia" w:eastAsiaTheme="minorEastAsia" w:cstheme="minorBidi"/>
          <w:kern w:val="2"/>
          <w:shd w:val="clear" w:color="auto" w:fill="FFFFFF"/>
        </w:rPr>
        <w:t>在我校工科类大学生中普及、推广先进的成图技术，展示大学生制图技能、建模水平和创新能力；以“赛”促“教”，以“赛”促“学”，激发学生的学习积极性，培养学生的创新意识，提升我校图学教学水平和教学质量，为学生发现自我展现自我提供一个展示舞台。</w:t>
      </w:r>
    </w:p>
    <w:p>
      <w:pPr>
        <w:pStyle w:val="4"/>
        <w:shd w:val="clear" w:color="auto" w:fill="FFFFFF"/>
        <w:spacing w:before="0" w:beforeAutospacing="0" w:after="0" w:afterAutospacing="0" w:line="360" w:lineRule="auto"/>
        <w:rPr>
          <w:rFonts w:asciiTheme="minorEastAsia" w:hAnsiTheme="minorEastAsia" w:eastAsiaTheme="minorEastAsia" w:cstheme="minorBidi"/>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二、竞赛时间、地点</w:t>
      </w:r>
    </w:p>
    <w:p>
      <w:pPr>
        <w:pStyle w:val="4"/>
        <w:shd w:val="clear" w:color="auto" w:fill="FFFFFF"/>
        <w:spacing w:before="0" w:beforeAutospacing="0" w:after="0" w:afterAutospacing="0" w:line="360" w:lineRule="auto"/>
        <w:ind w:firstLine="480" w:firstLineChars="200"/>
      </w:pPr>
      <w:r>
        <w:t>竞赛时间</w:t>
      </w:r>
      <w:r>
        <w:rPr>
          <w:rFonts w:hint="eastAsia"/>
        </w:rPr>
        <w:t>：2</w:t>
      </w:r>
      <w:r>
        <w:t>020</w:t>
      </w:r>
      <w:r>
        <w:rPr>
          <w:rFonts w:hint="eastAsia"/>
        </w:rPr>
        <w:t>年</w:t>
      </w:r>
      <w:r>
        <w:t>05</w:t>
      </w:r>
      <w:r>
        <w:rPr>
          <w:rFonts w:hint="eastAsia"/>
        </w:rPr>
        <w:t>月</w:t>
      </w:r>
      <w:r>
        <w:t>30</w:t>
      </w:r>
      <w:r>
        <w:rPr>
          <w:rFonts w:hint="eastAsia"/>
        </w:rPr>
        <w:t>日-3</w:t>
      </w:r>
      <w:r>
        <w:t>1</w:t>
      </w:r>
      <w:r>
        <w:rPr>
          <w:rFonts w:hint="eastAsia"/>
        </w:rPr>
        <w:t>日（周六、周日）</w:t>
      </w:r>
    </w:p>
    <w:p>
      <w:pPr>
        <w:pStyle w:val="4"/>
        <w:shd w:val="clear" w:color="auto" w:fill="FFFFFF"/>
        <w:spacing w:before="0" w:beforeAutospacing="0" w:after="0" w:afterAutospacing="0" w:line="360" w:lineRule="auto"/>
        <w:ind w:firstLine="480" w:firstLineChars="200"/>
      </w:pPr>
      <w:r>
        <w:rPr>
          <w:rFonts w:hint="eastAsia"/>
        </w:rPr>
        <w:t>竞赛地点：将通过竞赛QQ群（江苏理工学院成图大赛群</w:t>
      </w:r>
      <w:r>
        <w:t>235797693</w:t>
      </w:r>
      <w:r>
        <w:rPr>
          <w:rFonts w:hint="eastAsia"/>
        </w:rPr>
        <w:t>）、邮件等方式另行通知。</w:t>
      </w:r>
    </w:p>
    <w:p>
      <w:pPr>
        <w:pStyle w:val="4"/>
        <w:shd w:val="clear" w:color="auto" w:fill="FFFFFF"/>
        <w:spacing w:before="0" w:beforeAutospacing="0" w:after="0" w:afterAutospacing="0" w:line="360" w:lineRule="auto"/>
        <w:rPr>
          <w:rFonts w:asciiTheme="minorEastAsia" w:hAnsiTheme="minorEastAsia" w:eastAsiaTheme="minorEastAsia" w:cstheme="minorBidi"/>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三、竞赛内容</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r>
        <w:rPr>
          <w:rFonts w:hint="eastAsia" w:asciiTheme="minorEastAsia" w:hAnsiTheme="minorEastAsia" w:eastAsiaTheme="minorEastAsia" w:cstheme="minorBidi"/>
          <w:kern w:val="2"/>
          <w:shd w:val="clear" w:color="auto" w:fill="FFFFFF"/>
        </w:rPr>
        <w:t>尺规绘图、产品信息建模及工程图绘制（自动生成）。</w:t>
      </w:r>
    </w:p>
    <w:p>
      <w:pPr>
        <w:pStyle w:val="4"/>
        <w:shd w:val="clear" w:color="auto" w:fill="FFFFFF"/>
        <w:spacing w:before="0" w:beforeAutospacing="0" w:after="0" w:afterAutospacing="0" w:line="360" w:lineRule="auto"/>
        <w:rPr>
          <w:rFonts w:asciiTheme="minorEastAsia" w:hAnsiTheme="minorEastAsia" w:eastAsiaTheme="minorEastAsia" w:cstheme="minorBidi"/>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四、报名方式</w:t>
      </w:r>
    </w:p>
    <w:p>
      <w:pPr>
        <w:spacing w:line="360" w:lineRule="auto"/>
        <w:ind w:firstLine="480" w:firstLineChars="200"/>
        <w:jc w:val="left"/>
        <w:rPr>
          <w:rFonts w:hint="eastAsia" w:asciiTheme="minorEastAsia" w:hAnsiTheme="minorEastAsia" w:eastAsiaTheme="minorEastAsia"/>
          <w:sz w:val="24"/>
          <w:szCs w:val="24"/>
          <w:shd w:val="clear" w:color="auto" w:fill="FFFFFF"/>
          <w:lang w:eastAsia="zh-CN"/>
        </w:rPr>
      </w:pPr>
      <w:r>
        <w:rPr>
          <w:rFonts w:hint="eastAsia" w:asciiTheme="minorEastAsia" w:hAnsiTheme="minorEastAsia"/>
          <w:sz w:val="24"/>
          <w:szCs w:val="24"/>
          <w:shd w:val="clear" w:color="auto" w:fill="FFFFFF"/>
        </w:rPr>
        <w:t>以班级为单位报名参赛，请班长、学习委员统计报名人数，将“</w:t>
      </w:r>
      <w:r>
        <w:rPr>
          <w:rFonts w:asciiTheme="minorEastAsia" w:hAnsiTheme="minorEastAsia"/>
          <w:sz w:val="24"/>
          <w:szCs w:val="24"/>
          <w:shd w:val="clear" w:color="auto" w:fill="FFFFFF"/>
        </w:rPr>
        <w:t>成图</w:t>
      </w:r>
      <w:r>
        <w:rPr>
          <w:rFonts w:hint="eastAsia" w:asciiTheme="minorEastAsia" w:hAnsiTheme="minorEastAsia"/>
          <w:sz w:val="24"/>
          <w:szCs w:val="24"/>
          <w:shd w:val="clear" w:color="auto" w:fill="FFFFFF"/>
        </w:rPr>
        <w:t>大赛报名表”电子档</w:t>
      </w:r>
      <w:r>
        <w:fldChar w:fldCharType="begin"/>
      </w:r>
      <w:r>
        <w:instrText xml:space="preserve"> HYPERLINK "mailto:交邮箱790887443@qq.com" </w:instrText>
      </w:r>
      <w:r>
        <w:fldChar w:fldCharType="separate"/>
      </w:r>
      <w:r>
        <w:rPr>
          <w:rFonts w:hint="eastAsia" w:asciiTheme="minorEastAsia" w:hAnsiTheme="minorEastAsia"/>
          <w:sz w:val="24"/>
          <w:szCs w:val="24"/>
          <w:shd w:val="clear" w:color="auto" w:fill="FFFFFF"/>
        </w:rPr>
        <w:t>交邮箱</w:t>
      </w:r>
      <w:r>
        <w:rPr>
          <w:rStyle w:val="9"/>
          <w:rFonts w:asciiTheme="minorEastAsia" w:hAnsiTheme="minorEastAsia"/>
          <w:color w:val="auto"/>
          <w:sz w:val="24"/>
          <w:szCs w:val="24"/>
          <w:shd w:val="clear" w:color="auto" w:fill="FFFFFF"/>
        </w:rPr>
        <w:t>790887443@qq.com</w:t>
      </w:r>
      <w:r>
        <w:rPr>
          <w:rStyle w:val="9"/>
          <w:rFonts w:asciiTheme="minorEastAsia" w:hAnsiTheme="minorEastAsia"/>
          <w:color w:val="auto"/>
          <w:sz w:val="24"/>
          <w:szCs w:val="24"/>
          <w:shd w:val="clear" w:color="auto" w:fill="FFFFFF"/>
        </w:rPr>
        <w:fldChar w:fldCharType="end"/>
      </w:r>
      <w:r>
        <w:rPr>
          <w:rFonts w:hint="eastAsia" w:asciiTheme="minorEastAsia" w:hAnsiTheme="minorEastAsia"/>
          <w:sz w:val="24"/>
          <w:szCs w:val="24"/>
          <w:shd w:val="clear" w:color="auto" w:fill="FFFFFF"/>
        </w:rPr>
        <w:t>，或报名表直接交4</w:t>
      </w:r>
      <w:r>
        <w:rPr>
          <w:rFonts w:asciiTheme="minorEastAsia" w:hAnsiTheme="minorEastAsia"/>
          <w:sz w:val="24"/>
          <w:szCs w:val="24"/>
          <w:shd w:val="clear" w:color="auto" w:fill="FFFFFF"/>
        </w:rPr>
        <w:t>5</w:t>
      </w:r>
      <w:r>
        <w:rPr>
          <w:rFonts w:hint="eastAsia" w:asciiTheme="minorEastAsia" w:hAnsiTheme="minorEastAsia"/>
          <w:sz w:val="24"/>
          <w:szCs w:val="24"/>
          <w:shd w:val="clear" w:color="auto" w:fill="FFFFFF"/>
        </w:rPr>
        <w:t>-</w:t>
      </w:r>
      <w:r>
        <w:rPr>
          <w:rFonts w:asciiTheme="minorEastAsia" w:hAnsiTheme="minorEastAsia"/>
          <w:sz w:val="24"/>
          <w:szCs w:val="24"/>
          <w:shd w:val="clear" w:color="auto" w:fill="FFFFFF"/>
        </w:rPr>
        <w:t>2</w:t>
      </w:r>
      <w:r>
        <w:rPr>
          <w:rFonts w:hint="eastAsia" w:asciiTheme="minorEastAsia" w:hAnsiTheme="minorEastAsia"/>
          <w:sz w:val="24"/>
          <w:szCs w:val="24"/>
          <w:shd w:val="clear" w:color="auto" w:fill="FFFFFF"/>
        </w:rPr>
        <w:t>-</w:t>
      </w:r>
      <w:r>
        <w:rPr>
          <w:rFonts w:asciiTheme="minorEastAsia" w:hAnsiTheme="minorEastAsia"/>
          <w:sz w:val="24"/>
          <w:szCs w:val="24"/>
          <w:shd w:val="clear" w:color="auto" w:fill="FFFFFF"/>
        </w:rPr>
        <w:t>201谢老师</w:t>
      </w:r>
      <w:r>
        <w:rPr>
          <w:rFonts w:hint="eastAsia" w:asciiTheme="minorEastAsia" w:hAnsiTheme="minorEastAsia"/>
          <w:sz w:val="24"/>
          <w:szCs w:val="24"/>
          <w:shd w:val="clear" w:color="auto" w:fill="FFFFFF"/>
        </w:rPr>
        <w:t>（1</w:t>
      </w:r>
      <w:r>
        <w:rPr>
          <w:rFonts w:asciiTheme="minorEastAsia" w:hAnsiTheme="minorEastAsia"/>
          <w:sz w:val="24"/>
          <w:szCs w:val="24"/>
          <w:shd w:val="clear" w:color="auto" w:fill="FFFFFF"/>
        </w:rPr>
        <w:t>8861268220</w:t>
      </w:r>
      <w:r>
        <w:rPr>
          <w:rFonts w:hint="eastAsia" w:asciiTheme="minorEastAsia" w:hAnsiTheme="minorEastAsia"/>
          <w:sz w:val="24"/>
          <w:szCs w:val="24"/>
          <w:shd w:val="clear" w:color="auto" w:fill="FFFFFF"/>
        </w:rPr>
        <w:t>）</w:t>
      </w:r>
      <w:r>
        <w:rPr>
          <w:rFonts w:hint="eastAsia" w:asciiTheme="minorEastAsia" w:hAnsiTheme="minorEastAsia"/>
          <w:sz w:val="24"/>
          <w:szCs w:val="24"/>
          <w:shd w:val="clear" w:color="auto" w:fill="FFFFFF"/>
          <w:lang w:eastAsia="zh-CN"/>
        </w:rPr>
        <w:t>。</w:t>
      </w:r>
    </w:p>
    <w:p>
      <w:pPr>
        <w:pStyle w:val="4"/>
        <w:shd w:val="clear" w:color="auto" w:fill="FFFFFF"/>
        <w:spacing w:before="0" w:beforeAutospacing="0" w:after="0" w:afterAutospacing="0" w:line="360" w:lineRule="auto"/>
        <w:rPr>
          <w:rFonts w:asciiTheme="minorEastAsia" w:hAnsiTheme="minorEastAsia" w:eastAsiaTheme="minorEastAsia" w:cstheme="minorBidi"/>
          <w:b/>
          <w:bCs/>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五、奖项设置：</w:t>
      </w:r>
      <w:r>
        <w:rPr>
          <w:rFonts w:asciiTheme="minorEastAsia" w:hAnsiTheme="minorEastAsia" w:eastAsiaTheme="minorEastAsia" w:cstheme="minorBidi"/>
          <w:b/>
          <w:bCs/>
          <w:kern w:val="2"/>
          <w:sz w:val="28"/>
          <w:szCs w:val="28"/>
          <w:shd w:val="clear" w:color="auto" w:fill="FFFFFF"/>
        </w:rPr>
        <w:t xml:space="preserve"> </w:t>
      </w:r>
    </w:p>
    <w:p>
      <w:pPr>
        <w:spacing w:line="360" w:lineRule="auto"/>
        <w:ind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竞赛设立一、二、三等奖（设奖比例以参赛人数为基数，其中：一等奖</w:t>
      </w:r>
      <w:r>
        <w:rPr>
          <w:rFonts w:asciiTheme="minorEastAsia" w:hAnsiTheme="minorEastAsia"/>
          <w:sz w:val="24"/>
          <w:szCs w:val="24"/>
          <w:shd w:val="clear" w:color="auto" w:fill="FFFFFF"/>
        </w:rPr>
        <w:t>10%</w:t>
      </w:r>
      <w:r>
        <w:rPr>
          <w:rFonts w:hint="eastAsia" w:asciiTheme="minorEastAsia" w:hAnsiTheme="minorEastAsia"/>
          <w:sz w:val="24"/>
          <w:szCs w:val="24"/>
          <w:shd w:val="clear" w:color="auto" w:fill="FFFFFF"/>
        </w:rPr>
        <w:t>，二等奖</w:t>
      </w:r>
      <w:r>
        <w:rPr>
          <w:rFonts w:asciiTheme="minorEastAsia" w:hAnsiTheme="minorEastAsia"/>
          <w:sz w:val="24"/>
          <w:szCs w:val="24"/>
          <w:shd w:val="clear" w:color="auto" w:fill="FFFFFF"/>
        </w:rPr>
        <w:t>15%</w:t>
      </w:r>
      <w:r>
        <w:rPr>
          <w:rFonts w:hint="eastAsia" w:asciiTheme="minorEastAsia" w:hAnsiTheme="minorEastAsia"/>
          <w:sz w:val="24"/>
          <w:szCs w:val="24"/>
          <w:shd w:val="clear" w:color="auto" w:fill="FFFFFF"/>
        </w:rPr>
        <w:t>，三等奖</w:t>
      </w:r>
      <w:r>
        <w:rPr>
          <w:rFonts w:asciiTheme="minorEastAsia" w:hAnsiTheme="minorEastAsia"/>
          <w:sz w:val="24"/>
          <w:szCs w:val="24"/>
          <w:shd w:val="clear" w:color="auto" w:fill="FFFFFF"/>
        </w:rPr>
        <w:t>20%</w:t>
      </w:r>
      <w:r>
        <w:rPr>
          <w:rFonts w:hint="eastAsia" w:asciiTheme="minorEastAsia" w:hAnsiTheme="minorEastAsia"/>
          <w:sz w:val="24"/>
          <w:szCs w:val="24"/>
          <w:shd w:val="clear" w:color="auto" w:fill="FFFFFF"/>
        </w:rPr>
        <w:t>），颁发获奖证书。</w:t>
      </w:r>
    </w:p>
    <w:p>
      <w:pPr>
        <w:pStyle w:val="4"/>
        <w:shd w:val="clear" w:color="auto" w:fill="FFFFFF"/>
        <w:spacing w:before="0" w:beforeAutospacing="0" w:after="0" w:afterAutospacing="0" w:line="360" w:lineRule="auto"/>
        <w:rPr>
          <w:rFonts w:asciiTheme="minorEastAsia" w:hAnsiTheme="minorEastAsia" w:eastAsiaTheme="minorEastAsia" w:cstheme="minorBidi"/>
          <w:color w:val="333333"/>
          <w:kern w:val="2"/>
          <w:sz w:val="28"/>
          <w:szCs w:val="28"/>
          <w:shd w:val="clear" w:color="auto" w:fill="FFFFFF"/>
        </w:rPr>
      </w:pPr>
      <w:r>
        <w:rPr>
          <w:rFonts w:hint="eastAsia" w:asciiTheme="minorEastAsia" w:hAnsiTheme="minorEastAsia" w:eastAsiaTheme="minorEastAsia" w:cstheme="minorBidi"/>
          <w:b/>
          <w:bCs/>
          <w:kern w:val="2"/>
          <w:sz w:val="28"/>
          <w:szCs w:val="28"/>
          <w:shd w:val="clear" w:color="auto" w:fill="FFFFFF"/>
        </w:rPr>
        <w:t>六、选拔赛说明</w:t>
      </w:r>
    </w:p>
    <w:p>
      <w:pPr>
        <w:pStyle w:val="4"/>
        <w:shd w:val="clear" w:color="auto" w:fill="FFFFFF"/>
        <w:spacing w:before="0" w:beforeAutospacing="0" w:after="0" w:afterAutospacing="0" w:line="360" w:lineRule="auto"/>
        <w:ind w:firstLine="480" w:firstLineChars="200"/>
        <w:rPr>
          <w:rFonts w:asciiTheme="minorEastAsia" w:hAnsiTheme="minorEastAsia" w:eastAsiaTheme="minorEastAsia" w:cstheme="minorBidi"/>
          <w:kern w:val="2"/>
          <w:shd w:val="clear" w:color="auto" w:fill="FFFFFF"/>
        </w:rPr>
      </w:pPr>
      <w:r>
        <w:rPr>
          <w:rFonts w:hint="eastAsia" w:asciiTheme="minorEastAsia" w:hAnsiTheme="minorEastAsia" w:eastAsiaTheme="minorEastAsia" w:cstheme="minorBidi"/>
          <w:kern w:val="2"/>
          <w:shd w:val="clear" w:color="auto" w:fill="FFFFFF"/>
        </w:rPr>
        <w:t>1.</w:t>
      </w:r>
      <w:r>
        <w:rPr>
          <w:rFonts w:asciiTheme="minorEastAsia" w:hAnsiTheme="minorEastAsia" w:eastAsiaTheme="minorEastAsia" w:cstheme="minorBidi"/>
          <w:kern w:val="2"/>
          <w:shd w:val="clear" w:color="auto" w:fill="FFFFFF"/>
        </w:rPr>
        <w:t xml:space="preserve"> 参赛对象</w:t>
      </w:r>
      <w:r>
        <w:rPr>
          <w:rFonts w:hint="eastAsia" w:asciiTheme="minorEastAsia" w:hAnsiTheme="minorEastAsia" w:eastAsiaTheme="minorEastAsia" w:cstheme="minorBidi"/>
          <w:kern w:val="2"/>
          <w:shd w:val="clear" w:color="auto" w:fill="FFFFFF"/>
        </w:rPr>
        <w:t>：</w:t>
      </w:r>
      <w:r>
        <w:rPr>
          <w:rFonts w:hint="eastAsia" w:asciiTheme="minorEastAsia" w:hAnsiTheme="minorEastAsia" w:eastAsiaTheme="minorEastAsia" w:cstheme="minorBidi"/>
          <w:kern w:val="2"/>
          <w:shd w:val="clear" w:color="auto" w:fill="FFFFFF"/>
          <w:lang w:eastAsia="zh-CN"/>
        </w:rPr>
        <w:t>相关学院</w:t>
      </w:r>
      <w:r>
        <w:rPr>
          <w:rFonts w:asciiTheme="minorEastAsia" w:hAnsiTheme="minorEastAsia" w:eastAsiaTheme="minorEastAsia" w:cstheme="minorBidi"/>
          <w:kern w:val="2"/>
          <w:shd w:val="clear" w:color="auto" w:fill="FFFFFF"/>
        </w:rPr>
        <w:t>所有年级学生</w:t>
      </w:r>
      <w:r>
        <w:rPr>
          <w:rFonts w:hint="eastAsia" w:asciiTheme="minorEastAsia" w:hAnsiTheme="minorEastAsia" w:eastAsiaTheme="minorEastAsia" w:cstheme="minorBidi"/>
          <w:kern w:val="2"/>
          <w:shd w:val="clear" w:color="auto" w:fill="FFFFFF"/>
        </w:rPr>
        <w:t>。</w:t>
      </w:r>
    </w:p>
    <w:p>
      <w:pPr>
        <w:pStyle w:val="4"/>
        <w:shd w:val="clear" w:color="auto" w:fill="FFFFFF"/>
        <w:spacing w:before="0" w:beforeAutospacing="0" w:after="0" w:afterAutospacing="0" w:line="360" w:lineRule="auto"/>
        <w:ind w:firstLine="480" w:firstLineChars="200"/>
        <w:rPr>
          <w:rFonts w:asciiTheme="minorEastAsia" w:hAnsiTheme="minorEastAsia" w:eastAsiaTheme="minorEastAsia" w:cstheme="minorBidi"/>
          <w:kern w:val="2"/>
          <w:shd w:val="clear" w:color="auto" w:fill="FFFFFF"/>
        </w:rPr>
      </w:pPr>
      <w:r>
        <w:rPr>
          <w:rFonts w:hint="eastAsia" w:asciiTheme="minorEastAsia" w:hAnsiTheme="minorEastAsia" w:eastAsiaTheme="minorEastAsia" w:cstheme="minorBidi"/>
          <w:kern w:val="2"/>
          <w:shd w:val="clear" w:color="auto" w:fill="FFFFFF"/>
        </w:rPr>
        <w:t>2.</w:t>
      </w:r>
      <w:r>
        <w:rPr>
          <w:rFonts w:asciiTheme="minorEastAsia" w:hAnsiTheme="minorEastAsia" w:eastAsiaTheme="minorEastAsia" w:cstheme="minorBidi"/>
          <w:kern w:val="2"/>
          <w:shd w:val="clear" w:color="auto" w:fill="FFFFFF"/>
        </w:rPr>
        <w:t xml:space="preserve"> </w:t>
      </w:r>
      <w:r>
        <w:rPr>
          <w:rFonts w:hint="eastAsia" w:asciiTheme="minorEastAsia" w:hAnsiTheme="minorEastAsia" w:eastAsiaTheme="minorEastAsia" w:cstheme="minorBidi"/>
          <w:kern w:val="2"/>
          <w:shd w:val="clear" w:color="auto" w:fill="FFFFFF"/>
        </w:rPr>
        <w:t>参赛同学自行准备以下工具：</w:t>
      </w:r>
    </w:p>
    <w:p>
      <w:pPr>
        <w:spacing w:before="50" w:line="440" w:lineRule="exact"/>
        <w:ind w:left="105" w:leftChars="50" w:right="105" w:rightChars="50" w:firstLine="48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（1）尺规绘图所需要的绘图工具；</w:t>
      </w:r>
    </w:p>
    <w:p>
      <w:pPr>
        <w:spacing w:before="50" w:line="440" w:lineRule="exact"/>
        <w:ind w:left="105" w:leftChars="50" w:right="105" w:rightChars="50" w:firstLine="48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（2）笔记本电脑一台。</w:t>
      </w:r>
    </w:p>
    <w:p>
      <w:pPr>
        <w:spacing w:before="50" w:line="440" w:lineRule="exact"/>
        <w:ind w:right="105" w:rightChars="50" w:firstLine="480" w:firstLineChars="200"/>
        <w:jc w:val="left"/>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3</w:t>
      </w:r>
      <w:r>
        <w:rPr>
          <w:rFonts w:asciiTheme="minorEastAsia" w:hAnsiTheme="minorEastAsia"/>
          <w:sz w:val="24"/>
          <w:szCs w:val="24"/>
          <w:shd w:val="clear" w:color="auto" w:fill="FFFFFF"/>
        </w:rPr>
        <w:t xml:space="preserve">. </w:t>
      </w:r>
      <w:r>
        <w:rPr>
          <w:rFonts w:hint="eastAsia" w:asciiTheme="minorEastAsia" w:hAnsiTheme="minorEastAsia"/>
          <w:sz w:val="24"/>
          <w:szCs w:val="24"/>
          <w:shd w:val="clear" w:color="auto" w:fill="FFFFFF"/>
        </w:rPr>
        <w:t>比赛</w:t>
      </w:r>
      <w:r>
        <w:rPr>
          <w:rFonts w:asciiTheme="minorEastAsia" w:hAnsiTheme="minorEastAsia"/>
          <w:sz w:val="24"/>
          <w:szCs w:val="24"/>
          <w:shd w:val="clear" w:color="auto" w:fill="FFFFFF"/>
        </w:rPr>
        <w:t>分两阶段进行，第一阶段为</w:t>
      </w:r>
      <w:r>
        <w:rPr>
          <w:rFonts w:hint="eastAsia" w:asciiTheme="minorEastAsia" w:hAnsiTheme="minorEastAsia"/>
          <w:sz w:val="24"/>
          <w:szCs w:val="24"/>
          <w:shd w:val="clear" w:color="auto" w:fill="FFFFFF"/>
        </w:rPr>
        <w:t>尺规绘图，</w:t>
      </w:r>
      <w:r>
        <w:rPr>
          <w:rFonts w:asciiTheme="minorEastAsia" w:hAnsiTheme="minorEastAsia"/>
          <w:sz w:val="24"/>
          <w:szCs w:val="24"/>
          <w:shd w:val="clear" w:color="auto" w:fill="FFFFFF"/>
        </w:rPr>
        <w:t>第二阶段为</w:t>
      </w:r>
      <w:r>
        <w:rPr>
          <w:rFonts w:hint="eastAsia" w:asciiTheme="minorEastAsia" w:hAnsiTheme="minorEastAsia"/>
          <w:sz w:val="24"/>
          <w:szCs w:val="24"/>
          <w:shd w:val="clear" w:color="auto" w:fill="FFFFFF"/>
        </w:rPr>
        <w:t>产品信息建模及工程图绘制。第一阶段比赛入围选手方可参加第二阶段</w:t>
      </w:r>
      <w:r>
        <w:rPr>
          <w:rFonts w:asciiTheme="minorEastAsia" w:hAnsiTheme="minorEastAsia"/>
          <w:sz w:val="24"/>
          <w:szCs w:val="24"/>
          <w:shd w:val="clear" w:color="auto" w:fill="FFFFFF"/>
        </w:rPr>
        <w:t>比赛。</w:t>
      </w:r>
      <w:r>
        <w:rPr>
          <w:rFonts w:hint="eastAsia" w:asciiTheme="minorEastAsia" w:hAnsiTheme="minorEastAsia"/>
          <w:sz w:val="24"/>
          <w:szCs w:val="24"/>
          <w:shd w:val="clear" w:color="auto" w:fill="FFFFFF"/>
        </w:rPr>
        <w:t>产品信息建模及工程图绘制在计算机上完成，绘图软件自行</w:t>
      </w:r>
      <w:r>
        <w:rPr>
          <w:rFonts w:asciiTheme="minorEastAsia" w:hAnsiTheme="minorEastAsia"/>
          <w:sz w:val="24"/>
          <w:szCs w:val="24"/>
          <w:shd w:val="clear" w:color="auto" w:fill="FFFFFF"/>
        </w:rPr>
        <w:t>安装</w:t>
      </w:r>
      <w:r>
        <w:rPr>
          <w:rFonts w:hint="eastAsia" w:asciiTheme="minorEastAsia" w:hAnsiTheme="minorEastAsia"/>
          <w:sz w:val="24"/>
          <w:szCs w:val="24"/>
          <w:shd w:val="clear" w:color="auto" w:fill="FFFFFF"/>
        </w:rPr>
        <w:t>，</w:t>
      </w:r>
      <w:r>
        <w:rPr>
          <w:rFonts w:asciiTheme="minorEastAsia" w:hAnsiTheme="minorEastAsia"/>
          <w:sz w:val="24"/>
          <w:szCs w:val="24"/>
          <w:shd w:val="clear" w:color="auto" w:fill="FFFFFF"/>
        </w:rPr>
        <w:t>种类与版本不限</w:t>
      </w:r>
      <w:r>
        <w:rPr>
          <w:rFonts w:hint="eastAsia" w:asciiTheme="minorEastAsia" w:hAnsiTheme="minorEastAsia"/>
          <w:sz w:val="24"/>
          <w:szCs w:val="24"/>
          <w:shd w:val="clear" w:color="auto" w:fill="FFFFFF"/>
        </w:rPr>
        <w:t>，</w:t>
      </w:r>
      <w:r>
        <w:rPr>
          <w:rFonts w:asciiTheme="minorEastAsia" w:hAnsiTheme="minorEastAsia"/>
          <w:sz w:val="24"/>
          <w:szCs w:val="24"/>
          <w:shd w:val="clear" w:color="auto" w:fill="FFFFFF"/>
        </w:rPr>
        <w:t>除三维软件自带的标准件库以外，不得有与竞赛相关的其他内容</w:t>
      </w:r>
      <w:r>
        <w:rPr>
          <w:rFonts w:hint="eastAsia" w:asciiTheme="minorEastAsia" w:hAnsiTheme="minorEastAsia"/>
          <w:sz w:val="24"/>
          <w:szCs w:val="24"/>
          <w:shd w:val="clear" w:color="auto" w:fill="FFFFFF"/>
        </w:rPr>
        <w:t>。</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r>
        <w:rPr>
          <w:rFonts w:asciiTheme="minorEastAsia" w:hAnsiTheme="minorEastAsia" w:eastAsiaTheme="minorEastAsia" w:cstheme="minorBidi"/>
          <w:kern w:val="2"/>
          <w:shd w:val="clear" w:color="auto" w:fill="FFFFFF"/>
        </w:rPr>
        <w:t xml:space="preserve">4. </w:t>
      </w:r>
      <w:r>
        <w:rPr>
          <w:rFonts w:hint="eastAsia" w:asciiTheme="minorEastAsia" w:hAnsiTheme="minorEastAsia" w:eastAsiaTheme="minorEastAsia" w:cstheme="minorBidi"/>
          <w:kern w:val="2"/>
          <w:shd w:val="clear" w:color="auto" w:fill="FFFFFF"/>
        </w:rPr>
        <w:t>获得选拔赛一等奖</w:t>
      </w:r>
      <w:r>
        <w:rPr>
          <w:rFonts w:asciiTheme="minorEastAsia" w:hAnsiTheme="minorEastAsia" w:eastAsiaTheme="minorEastAsia" w:cstheme="minorBidi"/>
          <w:kern w:val="2"/>
          <w:shd w:val="clear" w:color="auto" w:fill="FFFFFF"/>
        </w:rPr>
        <w:t>的</w:t>
      </w:r>
      <w:r>
        <w:rPr>
          <w:rFonts w:hint="eastAsia" w:asciiTheme="minorEastAsia" w:hAnsiTheme="minorEastAsia" w:eastAsiaTheme="minorEastAsia" w:cstheme="minorBidi"/>
          <w:kern w:val="2"/>
          <w:shd w:val="clear" w:color="auto" w:fill="FFFFFF"/>
        </w:rPr>
        <w:t>学生将有机会代表江苏理工学院参加 7月下旬的第十三届“高教杯”全国大学生先进成图技术与产品信息建模创新大赛。</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r>
        <w:rPr>
          <w:rFonts w:asciiTheme="minorEastAsia" w:hAnsiTheme="minorEastAsia" w:eastAsiaTheme="minorEastAsia" w:cstheme="minorBidi"/>
          <w:kern w:val="2"/>
          <w:shd w:val="clear" w:color="auto" w:fill="FFFFFF"/>
        </w:rPr>
        <w:t>5. 竞赛大纲参见</w:t>
      </w:r>
      <w:r>
        <w:rPr>
          <w:rFonts w:hint="eastAsia" w:asciiTheme="minorEastAsia" w:hAnsiTheme="minorEastAsia" w:eastAsiaTheme="minorEastAsia" w:cstheme="minorBidi"/>
          <w:kern w:val="2"/>
          <w:shd w:val="clear" w:color="auto" w:fill="FFFFFF"/>
        </w:rPr>
        <w:t>：第十三届“高教杯”全国大学生先进成图技术与产品信息建模创新大赛机械类竞赛大纲。</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p>
    <w:p>
      <w:pPr>
        <w:pStyle w:val="4"/>
        <w:shd w:val="clear" w:color="auto" w:fill="FFFFFF"/>
        <w:spacing w:before="0" w:beforeAutospacing="0" w:after="0" w:afterAutospacing="0" w:line="360" w:lineRule="auto"/>
        <w:ind w:firstLine="4862" w:firstLineChars="2026"/>
        <w:rPr>
          <w:rFonts w:hint="eastAsia" w:asciiTheme="minorEastAsia" w:hAnsiTheme="minorEastAsia" w:eastAsiaTheme="minorEastAsia" w:cstheme="minorBidi"/>
          <w:kern w:val="2"/>
          <w:shd w:val="clear" w:color="auto" w:fill="FFFFFF"/>
          <w:lang w:eastAsia="zh-CN"/>
        </w:rPr>
      </w:pPr>
      <w:r>
        <w:rPr>
          <w:rFonts w:hint="eastAsia" w:asciiTheme="minorEastAsia" w:hAnsiTheme="minorEastAsia" w:eastAsiaTheme="minorEastAsia" w:cstheme="minorBidi"/>
          <w:kern w:val="2"/>
          <w:shd w:val="clear" w:color="auto" w:fill="FFFFFF"/>
          <w:lang w:eastAsia="zh-CN"/>
        </w:rPr>
        <w:t>教务处</w:t>
      </w:r>
      <w:r>
        <w:rPr>
          <w:rFonts w:hint="eastAsia" w:asciiTheme="minorEastAsia" w:hAnsiTheme="minorEastAsia" w:eastAsiaTheme="minorEastAsia" w:cstheme="minorBidi"/>
          <w:kern w:val="2"/>
          <w:shd w:val="clear" w:color="auto" w:fill="FFFFFF"/>
          <w:lang w:val="en-US" w:eastAsia="zh-CN"/>
        </w:rPr>
        <w:t xml:space="preserve">   </w:t>
      </w:r>
      <w:r>
        <w:rPr>
          <w:rFonts w:hint="eastAsia" w:asciiTheme="minorEastAsia" w:hAnsiTheme="minorEastAsia" w:eastAsiaTheme="minorEastAsia" w:cstheme="minorBidi"/>
          <w:kern w:val="2"/>
          <w:shd w:val="clear" w:color="auto" w:fill="FFFFFF"/>
          <w:lang w:eastAsia="zh-CN"/>
        </w:rPr>
        <w:t>机械工程学院</w:t>
      </w:r>
    </w:p>
    <w:p>
      <w:pPr>
        <w:pStyle w:val="4"/>
        <w:shd w:val="clear" w:color="auto" w:fill="FFFFFF"/>
        <w:spacing w:before="0" w:beforeAutospacing="0" w:after="0" w:afterAutospacing="0" w:line="360" w:lineRule="auto"/>
        <w:ind w:firstLine="5342" w:firstLineChars="2226"/>
        <w:rPr>
          <w:rFonts w:hint="eastAsia" w:asciiTheme="minorEastAsia" w:hAnsiTheme="minorEastAsia" w:eastAsiaTheme="minorEastAsia" w:cstheme="minorBidi"/>
          <w:kern w:val="2"/>
          <w:shd w:val="clear" w:color="auto" w:fill="FFFFFF"/>
          <w:lang w:eastAsia="zh-CN"/>
        </w:rPr>
      </w:pPr>
      <w:r>
        <w:rPr>
          <w:rFonts w:hint="eastAsia" w:asciiTheme="minorEastAsia" w:hAnsiTheme="minorEastAsia" w:eastAsiaTheme="minorEastAsia" w:cstheme="minorBidi"/>
          <w:kern w:val="2"/>
          <w:shd w:val="clear" w:color="auto" w:fill="FFFFFF"/>
          <w:lang w:eastAsia="zh-CN"/>
        </w:rPr>
        <w:t>2020年5月18日</w:t>
      </w: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p>
    <w:p>
      <w:pPr>
        <w:pStyle w:val="4"/>
        <w:shd w:val="clear" w:color="auto" w:fill="FFFFFF"/>
        <w:spacing w:before="0" w:beforeAutospacing="0" w:after="0" w:afterAutospacing="0" w:line="360" w:lineRule="auto"/>
        <w:ind w:firstLine="480"/>
        <w:rPr>
          <w:rFonts w:asciiTheme="minorEastAsia" w:hAnsiTheme="minorEastAsia" w:eastAsiaTheme="minorEastAsia" w:cstheme="minorBidi"/>
          <w:kern w:val="2"/>
          <w:shd w:val="clear" w:color="auto" w:fill="FFFFFF"/>
        </w:rPr>
      </w:pPr>
    </w:p>
    <w:p>
      <w:pPr>
        <w:spacing w:line="360" w:lineRule="auto"/>
        <w:rPr>
          <w:rFonts w:ascii="黑体" w:eastAsia="黑体"/>
          <w:sz w:val="28"/>
          <w:szCs w:val="28"/>
        </w:rPr>
      </w:pPr>
      <w:r>
        <w:rPr>
          <w:rFonts w:hint="eastAsia" w:ascii="黑体" w:eastAsia="黑体"/>
          <w:sz w:val="28"/>
          <w:szCs w:val="28"/>
        </w:rPr>
        <w:t xml:space="preserve">附件1 </w:t>
      </w:r>
    </w:p>
    <w:p>
      <w:pPr>
        <w:spacing w:line="360" w:lineRule="auto"/>
        <w:jc w:val="center"/>
        <w:rPr>
          <w:rFonts w:ascii="黑体" w:eastAsia="黑体"/>
          <w:sz w:val="30"/>
          <w:szCs w:val="30"/>
        </w:rPr>
      </w:pPr>
      <w:r>
        <w:rPr>
          <w:rFonts w:ascii="黑体" w:eastAsia="黑体"/>
          <w:sz w:val="30"/>
          <w:szCs w:val="30"/>
        </w:rPr>
        <w:t>成图</w:t>
      </w:r>
      <w:r>
        <w:rPr>
          <w:rFonts w:hint="eastAsia" w:ascii="黑体" w:eastAsia="黑体"/>
          <w:sz w:val="30"/>
          <w:szCs w:val="30"/>
        </w:rPr>
        <w:t>大赛报名表</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spacing w:line="360" w:lineRule="auto"/>
              <w:jc w:val="center"/>
              <w:rPr>
                <w:rFonts w:ascii="黑体" w:eastAsia="黑体"/>
                <w:sz w:val="28"/>
                <w:szCs w:val="28"/>
              </w:rPr>
            </w:pPr>
            <w:r>
              <w:rPr>
                <w:rFonts w:hint="eastAsia" w:ascii="黑体" w:eastAsia="黑体"/>
                <w:sz w:val="28"/>
                <w:szCs w:val="28"/>
              </w:rPr>
              <w:t>序号</w:t>
            </w:r>
          </w:p>
        </w:tc>
        <w:tc>
          <w:tcPr>
            <w:tcW w:w="1382" w:type="dxa"/>
          </w:tcPr>
          <w:p>
            <w:pPr>
              <w:spacing w:line="360" w:lineRule="auto"/>
              <w:jc w:val="center"/>
              <w:rPr>
                <w:rFonts w:ascii="黑体" w:eastAsia="黑体"/>
                <w:sz w:val="28"/>
                <w:szCs w:val="28"/>
              </w:rPr>
            </w:pPr>
            <w:r>
              <w:rPr>
                <w:rFonts w:hint="eastAsia" w:ascii="黑体" w:eastAsia="黑体"/>
                <w:sz w:val="28"/>
                <w:szCs w:val="28"/>
              </w:rPr>
              <w:t>班级</w:t>
            </w:r>
          </w:p>
        </w:tc>
        <w:tc>
          <w:tcPr>
            <w:tcW w:w="1383" w:type="dxa"/>
          </w:tcPr>
          <w:p>
            <w:pPr>
              <w:spacing w:line="360" w:lineRule="auto"/>
              <w:jc w:val="center"/>
              <w:rPr>
                <w:rFonts w:ascii="黑体" w:eastAsia="黑体"/>
                <w:sz w:val="28"/>
                <w:szCs w:val="28"/>
              </w:rPr>
            </w:pPr>
            <w:r>
              <w:rPr>
                <w:rFonts w:hint="eastAsia" w:ascii="黑体" w:eastAsia="黑体"/>
                <w:sz w:val="28"/>
                <w:szCs w:val="28"/>
              </w:rPr>
              <w:t>学号</w:t>
            </w:r>
          </w:p>
        </w:tc>
        <w:tc>
          <w:tcPr>
            <w:tcW w:w="1383" w:type="dxa"/>
          </w:tcPr>
          <w:p>
            <w:pPr>
              <w:spacing w:line="360" w:lineRule="auto"/>
              <w:jc w:val="center"/>
              <w:rPr>
                <w:rFonts w:ascii="黑体" w:eastAsia="黑体"/>
                <w:sz w:val="28"/>
                <w:szCs w:val="28"/>
              </w:rPr>
            </w:pPr>
            <w:r>
              <w:rPr>
                <w:rFonts w:hint="eastAsia" w:ascii="黑体" w:eastAsia="黑体"/>
                <w:sz w:val="28"/>
                <w:szCs w:val="28"/>
              </w:rPr>
              <w:t>姓名</w:t>
            </w:r>
          </w:p>
        </w:tc>
        <w:tc>
          <w:tcPr>
            <w:tcW w:w="1383" w:type="dxa"/>
          </w:tcPr>
          <w:p>
            <w:pPr>
              <w:spacing w:line="360" w:lineRule="auto"/>
              <w:jc w:val="center"/>
              <w:rPr>
                <w:rFonts w:ascii="黑体" w:eastAsia="黑体"/>
                <w:sz w:val="28"/>
                <w:szCs w:val="28"/>
              </w:rPr>
            </w:pPr>
            <w:r>
              <w:rPr>
                <w:rFonts w:hint="eastAsia" w:ascii="黑体" w:eastAsia="黑体"/>
                <w:sz w:val="28"/>
                <w:szCs w:val="28"/>
              </w:rPr>
              <w:t>联系电话</w:t>
            </w:r>
          </w:p>
        </w:tc>
        <w:tc>
          <w:tcPr>
            <w:tcW w:w="1383" w:type="dxa"/>
          </w:tcPr>
          <w:p>
            <w:pPr>
              <w:spacing w:line="360" w:lineRule="auto"/>
              <w:jc w:val="center"/>
              <w:rPr>
                <w:rFonts w:ascii="黑体" w:eastAsia="黑体"/>
                <w:sz w:val="28"/>
                <w:szCs w:val="28"/>
              </w:rPr>
            </w:pPr>
            <w:r>
              <w:rPr>
                <w:rFonts w:hint="eastAsia" w:asci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spacing w:line="360" w:lineRule="auto"/>
              <w:jc w:val="center"/>
              <w:rPr>
                <w:rFonts w:ascii="黑体" w:eastAsia="黑体"/>
                <w:sz w:val="24"/>
                <w:szCs w:val="24"/>
              </w:rPr>
            </w:pPr>
          </w:p>
        </w:tc>
        <w:tc>
          <w:tcPr>
            <w:tcW w:w="1382"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spacing w:line="360" w:lineRule="auto"/>
              <w:jc w:val="center"/>
              <w:rPr>
                <w:rFonts w:ascii="黑体" w:eastAsia="黑体"/>
                <w:sz w:val="24"/>
                <w:szCs w:val="24"/>
              </w:rPr>
            </w:pPr>
          </w:p>
        </w:tc>
        <w:tc>
          <w:tcPr>
            <w:tcW w:w="1382"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spacing w:line="360" w:lineRule="auto"/>
              <w:jc w:val="center"/>
              <w:rPr>
                <w:rFonts w:ascii="黑体" w:eastAsia="黑体"/>
                <w:sz w:val="24"/>
                <w:szCs w:val="24"/>
              </w:rPr>
            </w:pPr>
          </w:p>
        </w:tc>
        <w:tc>
          <w:tcPr>
            <w:tcW w:w="1382"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2" w:type="dxa"/>
          </w:tcPr>
          <w:p>
            <w:pPr>
              <w:spacing w:line="360" w:lineRule="auto"/>
              <w:jc w:val="center"/>
              <w:rPr>
                <w:rFonts w:ascii="黑体" w:eastAsia="黑体"/>
                <w:sz w:val="24"/>
                <w:szCs w:val="24"/>
              </w:rPr>
            </w:pPr>
          </w:p>
        </w:tc>
        <w:tc>
          <w:tcPr>
            <w:tcW w:w="1382"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c>
          <w:tcPr>
            <w:tcW w:w="1383" w:type="dxa"/>
          </w:tcPr>
          <w:p>
            <w:pPr>
              <w:spacing w:line="360" w:lineRule="auto"/>
              <w:jc w:val="center"/>
              <w:rPr>
                <w:rFonts w:ascii="黑体" w:eastAsia="黑体"/>
                <w:sz w:val="24"/>
                <w:szCs w:val="24"/>
              </w:rPr>
            </w:pPr>
          </w:p>
        </w:tc>
      </w:tr>
    </w:tbl>
    <w:p>
      <w:pPr>
        <w:spacing w:line="360" w:lineRule="auto"/>
        <w:jc w:val="center"/>
        <w:rPr>
          <w:rFonts w:ascii="黑体" w:eastAsia="黑体"/>
          <w:sz w:val="24"/>
          <w:szCs w:val="24"/>
        </w:rPr>
      </w:pPr>
    </w:p>
    <w:p>
      <w:pPr>
        <w:spacing w:line="360" w:lineRule="auto"/>
        <w:jc w:val="left"/>
        <w:rPr>
          <w:rFonts w:asciiTheme="minorEastAsia" w:hAnsiTheme="minorEastAsia"/>
          <w:color w:val="333333"/>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3D"/>
    <w:rsid w:val="00020EE2"/>
    <w:rsid w:val="000212FD"/>
    <w:rsid w:val="000C3C27"/>
    <w:rsid w:val="0012021E"/>
    <w:rsid w:val="0014257D"/>
    <w:rsid w:val="00185DA1"/>
    <w:rsid w:val="00191F6F"/>
    <w:rsid w:val="001F4ACD"/>
    <w:rsid w:val="002058F2"/>
    <w:rsid w:val="0020781E"/>
    <w:rsid w:val="00254268"/>
    <w:rsid w:val="002E5C3F"/>
    <w:rsid w:val="003237BD"/>
    <w:rsid w:val="00343FF7"/>
    <w:rsid w:val="00344729"/>
    <w:rsid w:val="003C1469"/>
    <w:rsid w:val="003D76E9"/>
    <w:rsid w:val="00425E50"/>
    <w:rsid w:val="0047419D"/>
    <w:rsid w:val="00480B4E"/>
    <w:rsid w:val="00492578"/>
    <w:rsid w:val="00511FD6"/>
    <w:rsid w:val="005D2EFC"/>
    <w:rsid w:val="00614236"/>
    <w:rsid w:val="006449CA"/>
    <w:rsid w:val="0067751B"/>
    <w:rsid w:val="00732E89"/>
    <w:rsid w:val="00754AE6"/>
    <w:rsid w:val="007616E7"/>
    <w:rsid w:val="007B5DB2"/>
    <w:rsid w:val="008A5FE9"/>
    <w:rsid w:val="008B1ADA"/>
    <w:rsid w:val="008B6A0B"/>
    <w:rsid w:val="00927789"/>
    <w:rsid w:val="00927F19"/>
    <w:rsid w:val="009973CB"/>
    <w:rsid w:val="009B4668"/>
    <w:rsid w:val="00A8282A"/>
    <w:rsid w:val="00AC4B2B"/>
    <w:rsid w:val="00AE1390"/>
    <w:rsid w:val="00B00733"/>
    <w:rsid w:val="00B356AD"/>
    <w:rsid w:val="00B74189"/>
    <w:rsid w:val="00BB3C83"/>
    <w:rsid w:val="00C260DF"/>
    <w:rsid w:val="00C56AD1"/>
    <w:rsid w:val="00C8214B"/>
    <w:rsid w:val="00E320BD"/>
    <w:rsid w:val="00E344DA"/>
    <w:rsid w:val="00ED493F"/>
    <w:rsid w:val="00F950B3"/>
    <w:rsid w:val="00FB2799"/>
    <w:rsid w:val="00FE1EF7"/>
    <w:rsid w:val="00FE2C3D"/>
    <w:rsid w:val="0AAF59F6"/>
    <w:rsid w:val="3067079A"/>
    <w:rsid w:val="4C615F11"/>
    <w:rsid w:val="5A04000F"/>
    <w:rsid w:val="65E07AEA"/>
    <w:rsid w:val="790D1D25"/>
    <w:rsid w:val="7E593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3"/>
    <w:uiPriority w:val="99"/>
    <w:rPr>
      <w:sz w:val="18"/>
      <w:szCs w:val="18"/>
    </w:rPr>
  </w:style>
  <w:style w:type="character" w:customStyle="1" w:styleId="11">
    <w:name w:val="页脚 字符"/>
    <w:basedOn w:val="7"/>
    <w:link w:val="2"/>
    <w:uiPriority w:val="99"/>
    <w:rPr>
      <w:sz w:val="18"/>
      <w:szCs w:val="18"/>
    </w:rPr>
  </w:style>
  <w:style w:type="paragraph" w:customStyle="1" w:styleId="12">
    <w:name w:val="Default"/>
    <w:qFormat/>
    <w:uiPriority w:val="0"/>
    <w:pPr>
      <w:widowControl w:val="0"/>
      <w:autoSpaceDE w:val="0"/>
      <w:autoSpaceDN w:val="0"/>
      <w:adjustRightInd w:val="0"/>
    </w:pPr>
    <w:rPr>
      <w:rFonts w:ascii="楷体" w:eastAsia="楷体" w:cs="楷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01E7E-57F2-43F8-AA97-4E8D575F92B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168</Words>
  <Characters>958</Characters>
  <Lines>7</Lines>
  <Paragraphs>2</Paragraphs>
  <TotalTime>87</TotalTime>
  <ScaleCrop>false</ScaleCrop>
  <LinksUpToDate>false</LinksUpToDate>
  <CharactersWithSpaces>1124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2019-05-11T07:04:00Z</dcterms:created>
  <dc:creator>yangxiaohong</dc:creator>
  <cp:lastModifiedBy>青青子衿</cp:lastModifiedBy>
  <cp:lastPrinted>2019-04-17T00:50:00Z</cp:lastPrinted>
  <dcterms:modified xsi:type="dcterms:W3CDTF">2020-05-18T02:41:40Z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