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学业帮扶工作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记录表</w:t>
      </w:r>
    </w:p>
    <w:bookmarkEnd w:id="0"/>
    <w:p>
      <w:pPr>
        <w:spacing w:before="176" w:line="222" w:lineRule="auto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-24"/>
          <w:w w:val="10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w w:val="100"/>
          <w:kern w:val="0"/>
          <w:sz w:val="36"/>
          <w:szCs w:val="36"/>
          <w:fitText w:val="6480" w:id="1456296371"/>
        </w:rPr>
        <w:t>江苏理工学院学业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w w:val="100"/>
          <w:kern w:val="0"/>
          <w:sz w:val="36"/>
          <w:szCs w:val="36"/>
          <w:fitText w:val="6480" w:id="1456296371"/>
          <w:lang w:val="en-US" w:eastAsia="zh-CN"/>
        </w:rPr>
        <w:t>帮扶工作过程性记录表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4"/>
        <w:tblW w:w="514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512"/>
        <w:gridCol w:w="2558"/>
        <w:gridCol w:w="6"/>
        <w:gridCol w:w="1253"/>
        <w:gridCol w:w="2157"/>
        <w:gridCol w:w="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帮扶对象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597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预警等级</w:t>
            </w:r>
          </w:p>
        </w:tc>
        <w:tc>
          <w:tcPr>
            <w:tcW w:w="7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黄色预警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红色预警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帮扶记录</w:t>
            </w:r>
          </w:p>
        </w:tc>
        <w:tc>
          <w:tcPr>
            <w:tcW w:w="7487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（时间、地点、方式、内容和效果等）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帮扶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人签字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签字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帮扶记录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7487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（时间、地点、方式、内容和效果等）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帮扶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人签字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签字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468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帮扶记录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（时间、地点、方式、内容和效果等）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45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帮扶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人签字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签字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5" w:h="16838"/>
      <w:pgMar w:top="1417" w:right="1701" w:bottom="1417" w:left="170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DCB20C-71BA-4F25-A3DB-4C0EFB5A00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C637715-511F-4B07-BD19-F5A1A84CE53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B01FE7B9-0C2C-4FCB-ABC8-980D9911E9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FF6FFD5-AED3-4827-8F73-58FF5D28952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6E0359DF"/>
    <w:rsid w:val="6E03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2023-04-03T08:18:00Z</dcterms:created>
  <dc:creator>NUAA</dc:creator>
  <cp:lastModifiedBy>NUAA</cp:lastModifiedBy>
  <dcterms:modified xsi:type="dcterms:W3CDTF">2023-04-03T08:19:06Z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96442E83807A4A7691245A0D20EB6212_11</vt:lpwstr>
  </property>
</Properties>
</file>