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bCs/>
          <w:sz w:val="72"/>
          <w:szCs w:val="72"/>
          <w:lang w:val="en-US" w:eastAsia="zh-CN"/>
        </w:rPr>
      </w:pPr>
    </w:p>
    <w:p>
      <w:pPr>
        <w:jc w:val="center"/>
        <w:rPr>
          <w:rFonts w:hint="default" w:ascii="黑体" w:hAnsi="黑体" w:eastAsia="黑体"/>
          <w:b/>
          <w:bCs/>
          <w:sz w:val="72"/>
          <w:szCs w:val="72"/>
          <w:lang w:val="en-US" w:eastAsia="zh-CN"/>
        </w:rPr>
      </w:pPr>
      <w:r>
        <w:rPr>
          <w:rFonts w:hint="eastAsia" w:ascii="黑体" w:hAnsi="黑体" w:eastAsia="黑体"/>
          <w:b/>
          <w:bCs/>
          <w:sz w:val="72"/>
          <w:szCs w:val="72"/>
          <w:lang w:val="en-US" w:eastAsia="zh-CN"/>
        </w:rPr>
        <w:t>国家普通话水平智能测试</w:t>
      </w:r>
    </w:p>
    <w:p>
      <w:pPr>
        <w:jc w:val="center"/>
        <w:rPr>
          <w:rFonts w:ascii="黑体" w:hAnsi="黑体" w:eastAsia="黑体"/>
          <w:b/>
          <w:bCs/>
          <w:sz w:val="72"/>
          <w:szCs w:val="72"/>
        </w:rPr>
      </w:pPr>
    </w:p>
    <w:p>
      <w:pPr>
        <w:keepNext w:val="0"/>
        <w:keepLines w:val="0"/>
        <w:pageBreakBefore w:val="0"/>
        <w:widowControl w:val="0"/>
        <w:kinsoku/>
        <w:wordWrap/>
        <w:overflowPunct/>
        <w:topLinePunct w:val="0"/>
        <w:autoSpaceDE/>
        <w:autoSpaceDN/>
        <w:bidi w:val="0"/>
        <w:adjustRightInd/>
        <w:snapToGrid/>
        <w:spacing w:line="960" w:lineRule="auto"/>
        <w:jc w:val="center"/>
        <w:textAlignment w:val="auto"/>
        <w:rPr>
          <w:rFonts w:hint="eastAsia" w:ascii="黑体" w:hAnsi="黑体" w:eastAsia="黑体"/>
          <w:b/>
          <w:bCs/>
          <w:sz w:val="72"/>
          <w:szCs w:val="72"/>
          <w:lang w:eastAsia="zh-CN"/>
        </w:rPr>
      </w:pPr>
      <w:r>
        <w:rPr>
          <w:rFonts w:hint="eastAsia" w:ascii="黑体" w:hAnsi="黑体" w:eastAsia="黑体"/>
          <w:b/>
          <w:bCs/>
          <w:sz w:val="72"/>
          <w:szCs w:val="72"/>
          <w:lang w:val="en-US" w:eastAsia="zh-CN"/>
        </w:rPr>
        <w:t>应</w:t>
      </w:r>
    </w:p>
    <w:p>
      <w:pPr>
        <w:keepNext w:val="0"/>
        <w:keepLines w:val="0"/>
        <w:pageBreakBefore w:val="0"/>
        <w:widowControl w:val="0"/>
        <w:kinsoku/>
        <w:wordWrap/>
        <w:overflowPunct/>
        <w:topLinePunct w:val="0"/>
        <w:autoSpaceDE/>
        <w:autoSpaceDN/>
        <w:bidi w:val="0"/>
        <w:adjustRightInd/>
        <w:snapToGrid/>
        <w:spacing w:line="960" w:lineRule="auto"/>
        <w:jc w:val="center"/>
        <w:textAlignment w:val="auto"/>
        <w:rPr>
          <w:rFonts w:hint="default" w:ascii="黑体" w:hAnsi="黑体" w:eastAsia="黑体"/>
          <w:b/>
          <w:bCs/>
          <w:sz w:val="72"/>
          <w:szCs w:val="72"/>
          <w:lang w:val="en-US" w:eastAsia="zh-CN"/>
        </w:rPr>
      </w:pPr>
      <w:r>
        <w:rPr>
          <w:rFonts w:hint="eastAsia" w:ascii="黑体" w:hAnsi="黑体" w:eastAsia="黑体"/>
          <w:b/>
          <w:bCs/>
          <w:sz w:val="72"/>
          <w:szCs w:val="72"/>
          <w:lang w:val="en-US" w:eastAsia="zh-CN"/>
        </w:rPr>
        <w:t>试</w:t>
      </w:r>
    </w:p>
    <w:p>
      <w:pPr>
        <w:keepNext w:val="0"/>
        <w:keepLines w:val="0"/>
        <w:pageBreakBefore w:val="0"/>
        <w:widowControl w:val="0"/>
        <w:kinsoku/>
        <w:wordWrap/>
        <w:overflowPunct/>
        <w:topLinePunct w:val="0"/>
        <w:autoSpaceDE/>
        <w:autoSpaceDN/>
        <w:bidi w:val="0"/>
        <w:adjustRightInd/>
        <w:snapToGrid/>
        <w:spacing w:line="960" w:lineRule="auto"/>
        <w:jc w:val="center"/>
        <w:textAlignment w:val="auto"/>
        <w:rPr>
          <w:rFonts w:hint="eastAsia" w:ascii="黑体" w:hAnsi="黑体" w:eastAsia="黑体"/>
          <w:b/>
          <w:bCs/>
          <w:sz w:val="72"/>
          <w:szCs w:val="72"/>
          <w:lang w:val="en-US" w:eastAsia="zh-CN"/>
        </w:rPr>
      </w:pPr>
      <w:r>
        <w:rPr>
          <w:rFonts w:hint="eastAsia" w:ascii="黑体" w:hAnsi="黑体" w:eastAsia="黑体"/>
          <w:b/>
          <w:bCs/>
          <w:sz w:val="72"/>
          <w:szCs w:val="72"/>
          <w:lang w:val="en-US" w:eastAsia="zh-CN"/>
        </w:rPr>
        <w:t>指</w:t>
      </w:r>
    </w:p>
    <w:p>
      <w:pPr>
        <w:keepNext w:val="0"/>
        <w:keepLines w:val="0"/>
        <w:pageBreakBefore w:val="0"/>
        <w:widowControl w:val="0"/>
        <w:kinsoku/>
        <w:wordWrap/>
        <w:overflowPunct/>
        <w:topLinePunct w:val="0"/>
        <w:autoSpaceDE/>
        <w:autoSpaceDN/>
        <w:bidi w:val="0"/>
        <w:adjustRightInd/>
        <w:snapToGrid/>
        <w:spacing w:line="960" w:lineRule="auto"/>
        <w:jc w:val="center"/>
        <w:textAlignment w:val="auto"/>
        <w:rPr>
          <w:rFonts w:hint="eastAsia" w:ascii="黑体" w:hAnsi="黑体" w:eastAsia="黑体"/>
          <w:b/>
          <w:bCs/>
          <w:sz w:val="72"/>
          <w:szCs w:val="72"/>
          <w:lang w:eastAsia="zh-CN"/>
        </w:rPr>
      </w:pPr>
      <w:r>
        <w:rPr>
          <w:rFonts w:hint="eastAsia" w:ascii="黑体" w:hAnsi="黑体" w:eastAsia="黑体"/>
          <w:b/>
          <w:bCs/>
          <w:sz w:val="72"/>
          <w:szCs w:val="72"/>
          <w:lang w:val="en-US" w:eastAsia="zh-CN"/>
        </w:rPr>
        <w:t>南</w:t>
      </w:r>
    </w:p>
    <w:p>
      <w:pPr>
        <w:jc w:val="center"/>
        <w:rPr>
          <w:b/>
          <w:bCs/>
        </w:rPr>
      </w:pPr>
    </w:p>
    <w:p>
      <w:pPr>
        <w:jc w:val="center"/>
        <w:rPr>
          <w:b/>
          <w:bCs/>
        </w:rPr>
      </w:pPr>
    </w:p>
    <w:p>
      <w:pPr>
        <w:jc w:val="center"/>
        <w:rPr>
          <w:b/>
          <w:bCs/>
        </w:rPr>
      </w:pPr>
    </w:p>
    <w:p>
      <w:pPr>
        <w:jc w:val="center"/>
        <w:rPr>
          <w:b/>
          <w:bCs/>
        </w:rPr>
      </w:pPr>
    </w:p>
    <w:p>
      <w:pPr>
        <w:jc w:val="center"/>
        <w:rPr>
          <w:rFonts w:hint="eastAsia" w:ascii="黑体" w:hAnsi="黑体" w:eastAsia="黑体"/>
          <w:b/>
          <w:bCs/>
          <w:sz w:val="44"/>
          <w:szCs w:val="44"/>
        </w:rPr>
      </w:pPr>
    </w:p>
    <w:p>
      <w:pPr>
        <w:jc w:val="center"/>
        <w:rPr>
          <w:rFonts w:hint="eastAsia" w:ascii="黑体" w:hAnsi="黑体" w:eastAsia="黑体"/>
          <w:b/>
          <w:bCs/>
          <w:sz w:val="44"/>
          <w:szCs w:val="44"/>
        </w:rPr>
      </w:pPr>
    </w:p>
    <w:p>
      <w:pPr>
        <w:jc w:val="center"/>
        <w:rPr>
          <w:rFonts w:hint="eastAsia" w:ascii="黑体" w:hAnsi="黑体" w:eastAsia="黑体"/>
          <w:b/>
          <w:bCs/>
          <w:sz w:val="44"/>
          <w:szCs w:val="44"/>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b/>
          <w:bCs/>
          <w:sz w:val="44"/>
          <w:szCs w:val="44"/>
          <w:lang w:val="en-US" w:eastAsia="zh-CN"/>
        </w:rPr>
      </w:pPr>
      <w:r>
        <w:rPr>
          <w:rFonts w:hint="eastAsia" w:ascii="黑体" w:hAnsi="黑体" w:eastAsia="黑体"/>
          <w:b/>
          <w:bCs/>
          <w:sz w:val="44"/>
          <w:szCs w:val="44"/>
          <w:lang w:val="en-US" w:eastAsia="zh-CN"/>
        </w:rPr>
        <w:t>江苏理工学院</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rPr>
      </w:pPr>
      <w:r>
        <w:rPr>
          <w:rFonts w:hint="eastAsia" w:ascii="黑体" w:hAnsi="黑体" w:eastAsia="黑体"/>
          <w:b/>
          <w:bCs/>
          <w:sz w:val="44"/>
          <w:szCs w:val="44"/>
          <w:lang w:val="en-US" w:eastAsia="zh-CN"/>
        </w:rPr>
        <w:t>普通话水平测试考点</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黑体" w:hAnsi="黑体" w:eastAsia="黑体"/>
          <w:b/>
          <w:bCs/>
          <w:sz w:val="44"/>
          <w:szCs w:val="44"/>
        </w:rPr>
      </w:pPr>
      <w:r>
        <w:rPr>
          <w:rFonts w:hint="eastAsia" w:ascii="黑体" w:hAnsi="黑体" w:eastAsia="黑体"/>
          <w:b/>
          <w:bCs/>
          <w:sz w:val="44"/>
          <w:szCs w:val="44"/>
        </w:rPr>
        <w:t>2023年</w:t>
      </w:r>
      <w:r>
        <w:rPr>
          <w:rFonts w:hint="eastAsia" w:ascii="黑体" w:hAnsi="黑体" w:eastAsia="黑体"/>
          <w:b/>
          <w:bCs/>
          <w:sz w:val="44"/>
          <w:szCs w:val="44"/>
          <w:lang w:val="en-US" w:eastAsia="zh-CN"/>
        </w:rPr>
        <w:t>4</w:t>
      </w:r>
      <w:r>
        <w:rPr>
          <w:rFonts w:hint="eastAsia" w:ascii="黑体" w:hAnsi="黑体" w:eastAsia="黑体"/>
          <w:b/>
          <w:bCs/>
          <w:sz w:val="44"/>
          <w:szCs w:val="44"/>
        </w:rPr>
        <w:t>月</w:t>
      </w:r>
    </w:p>
    <w:p>
      <w:pPr>
        <w:rPr>
          <w:rFonts w:hint="eastAsia" w:ascii="方正小标宋简体" w:eastAsia="方正小标宋简体" w:hAnsiTheme="minorEastAsia"/>
          <w:sz w:val="44"/>
          <w:szCs w:val="44"/>
        </w:rPr>
      </w:pPr>
      <w:r>
        <w:rPr>
          <w:rFonts w:hint="eastAsia" w:ascii="方正小标宋简体" w:eastAsia="方正小标宋简体" w:hAnsiTheme="minorEastAsia"/>
          <w:sz w:val="44"/>
          <w:szCs w:val="44"/>
        </w:rPr>
        <w:br w:type="page"/>
      </w:r>
    </w:p>
    <w:p>
      <w:pPr>
        <w:jc w:val="center"/>
        <w:rPr>
          <w:rFonts w:hint="eastAsia" w:ascii="方正小标宋简体" w:eastAsia="方正小标宋简体"/>
          <w:sz w:val="44"/>
          <w:szCs w:val="44"/>
        </w:rPr>
      </w:pPr>
      <w:r>
        <w:rPr>
          <w:rFonts w:hint="eastAsia" w:ascii="方正小标宋简体" w:eastAsia="方正小标宋简体"/>
          <w:sz w:val="44"/>
          <w:szCs w:val="44"/>
        </w:rPr>
        <w:t>国家普通话水平测试考试纪律</w:t>
      </w:r>
    </w:p>
    <w:p>
      <w:pPr>
        <w:keepNext w:val="0"/>
        <w:keepLines w:val="0"/>
        <w:pageBreakBefore w:val="0"/>
        <w:widowControl w:val="0"/>
        <w:kinsoku/>
        <w:overflowPunct/>
        <w:topLinePunct w:val="0"/>
        <w:autoSpaceDE/>
        <w:autoSpaceDN/>
        <w:bidi w:val="0"/>
        <w:adjustRightInd/>
        <w:snapToGrid w:val="0"/>
        <w:spacing w:line="48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根据教育部颁布的《普通话水平测试管理规定》第十九条，应试人在测试期间作弊或者实施其他严重违反考场纪律行为的，组织测试的测试机构或者测试站点应当取消其考试资格或者考试成绩，并报送国家测试机构记入全国普通话水平测试违纪人员档案。</w:t>
      </w:r>
    </w:p>
    <w:p>
      <w:pPr>
        <w:keepNext w:val="0"/>
        <w:keepLines w:val="0"/>
        <w:pageBreakBefore w:val="0"/>
        <w:widowControl w:val="0"/>
        <w:kinsoku/>
        <w:overflowPunct/>
        <w:topLinePunct w:val="0"/>
        <w:autoSpaceDE/>
        <w:autoSpaceDN/>
        <w:bidi w:val="0"/>
        <w:adjustRightInd/>
        <w:snapToGrid w:val="0"/>
        <w:spacing w:line="48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测试现场发现替考、违规携带设备、扰乱考场秩序等行为的，取消应试人当次测试资格。公布成绩后被认定为替考的，取消其当次测试成绩，已发放的证书予以作废，并记入全国普通话水平测试违纪人员档案，视情况通报应试人就读学校或所在单位。</w:t>
      </w:r>
    </w:p>
    <w:p>
      <w:pPr>
        <w:keepNext w:val="0"/>
        <w:keepLines w:val="0"/>
        <w:pageBreakBefore w:val="0"/>
        <w:widowControl w:val="0"/>
        <w:kinsoku/>
        <w:overflowPunct/>
        <w:topLinePunct w:val="0"/>
        <w:autoSpaceDE/>
        <w:autoSpaceDN/>
        <w:bidi w:val="0"/>
        <w:adjustRightInd/>
        <w:spacing w:line="48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根据《江苏省普通话水平测试管理实施细则》第四十五条规定， 应试人凡有下列情形之一的，应取消其本次测试成绩，并明确一年内不得再次参加测试。</w:t>
      </w:r>
    </w:p>
    <w:p>
      <w:pPr>
        <w:keepNext w:val="0"/>
        <w:keepLines w:val="0"/>
        <w:pageBreakBefore w:val="0"/>
        <w:widowControl w:val="0"/>
        <w:kinsoku/>
        <w:overflowPunct/>
        <w:topLinePunct w:val="0"/>
        <w:autoSpaceDE/>
        <w:autoSpaceDN/>
        <w:bidi w:val="0"/>
        <w:adjustRightInd/>
        <w:spacing w:line="48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1.伪造身份参加考试, 报名信息不真实；</w:t>
      </w:r>
    </w:p>
    <w:p>
      <w:pPr>
        <w:keepNext w:val="0"/>
        <w:keepLines w:val="0"/>
        <w:pageBreakBefore w:val="0"/>
        <w:widowControl w:val="0"/>
        <w:kinsoku/>
        <w:overflowPunct/>
        <w:topLinePunct w:val="0"/>
        <w:autoSpaceDE/>
        <w:autoSpaceDN/>
        <w:bidi w:val="0"/>
        <w:adjustRightInd/>
        <w:spacing w:line="48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2.冒名顶替，请他人代考；</w:t>
      </w:r>
    </w:p>
    <w:p>
      <w:pPr>
        <w:keepNext w:val="0"/>
        <w:keepLines w:val="0"/>
        <w:pageBreakBefore w:val="0"/>
        <w:widowControl w:val="0"/>
        <w:kinsoku/>
        <w:overflowPunct/>
        <w:topLinePunct w:val="0"/>
        <w:autoSpaceDE/>
        <w:autoSpaceDN/>
        <w:bidi w:val="0"/>
        <w:adjustRightInd/>
        <w:spacing w:line="48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3.向测试员或工作人员行贿;</w:t>
      </w:r>
    </w:p>
    <w:p>
      <w:pPr>
        <w:keepNext w:val="0"/>
        <w:keepLines w:val="0"/>
        <w:pageBreakBefore w:val="0"/>
        <w:widowControl w:val="0"/>
        <w:kinsoku/>
        <w:overflowPunct/>
        <w:topLinePunct w:val="0"/>
        <w:autoSpaceDE/>
        <w:autoSpaceDN/>
        <w:bidi w:val="0"/>
        <w:adjustRightInd/>
        <w:spacing w:line="48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4.测试过程中有作弊行为;</w:t>
      </w:r>
    </w:p>
    <w:p>
      <w:pPr>
        <w:keepNext w:val="0"/>
        <w:keepLines w:val="0"/>
        <w:pageBreakBefore w:val="0"/>
        <w:widowControl w:val="0"/>
        <w:kinsoku/>
        <w:overflowPunct/>
        <w:topLinePunct w:val="0"/>
        <w:autoSpaceDE/>
        <w:autoSpaceDN/>
        <w:bidi w:val="0"/>
        <w:adjustRightInd/>
        <w:spacing w:line="48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5.扰乱考场纪律, 经劝说无效;</w:t>
      </w:r>
    </w:p>
    <w:p>
      <w:pPr>
        <w:keepNext w:val="0"/>
        <w:keepLines w:val="0"/>
        <w:pageBreakBefore w:val="0"/>
        <w:widowControl w:val="0"/>
        <w:kinsoku/>
        <w:overflowPunct/>
        <w:topLinePunct w:val="0"/>
        <w:autoSpaceDE/>
        <w:autoSpaceDN/>
        <w:bidi w:val="0"/>
        <w:adjustRightInd/>
        <w:spacing w:line="48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6.威胁测试员、工作人员，言行举止极不文明；</w:t>
      </w:r>
    </w:p>
    <w:p>
      <w:pPr>
        <w:keepNext w:val="0"/>
        <w:keepLines w:val="0"/>
        <w:pageBreakBefore w:val="0"/>
        <w:widowControl w:val="0"/>
        <w:kinsoku/>
        <w:overflowPunct/>
        <w:topLinePunct w:val="0"/>
        <w:autoSpaceDE/>
        <w:autoSpaceDN/>
        <w:bidi w:val="0"/>
        <w:adjustRightInd/>
        <w:spacing w:line="48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7.其他违规违纪行为。</w:t>
      </w:r>
    </w:p>
    <w:p>
      <w:pPr>
        <w:keepNext w:val="0"/>
        <w:keepLines w:val="0"/>
        <w:pageBreakBefore w:val="0"/>
        <w:widowControl w:val="0"/>
        <w:kinsoku/>
        <w:overflowPunct/>
        <w:topLinePunct w:val="0"/>
        <w:autoSpaceDE/>
        <w:autoSpaceDN/>
        <w:bidi w:val="0"/>
        <w:adjustRightInd/>
        <w:spacing w:line="48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情节严重还应通报其所在单位,给予行政处分。触犯法律的应追究法律责任。</w:t>
      </w:r>
    </w:p>
    <w:p>
      <w:pPr>
        <w:keepNext w:val="0"/>
        <w:keepLines w:val="0"/>
        <w:pageBreakBefore w:val="0"/>
        <w:widowControl w:val="0"/>
        <w:kinsoku/>
        <w:overflowPunct/>
        <w:topLinePunct w:val="0"/>
        <w:autoSpaceDE/>
        <w:autoSpaceDN/>
        <w:bidi w:val="0"/>
        <w:adjustRightInd/>
        <w:spacing w:line="480" w:lineRule="exact"/>
        <w:textAlignment w:val="auto"/>
        <w:rPr>
          <w:rFonts w:hint="eastAsia" w:ascii="仿宋" w:hAnsi="仿宋" w:eastAsia="仿宋"/>
          <w:sz w:val="32"/>
          <w:szCs w:val="32"/>
        </w:rPr>
      </w:pPr>
    </w:p>
    <w:p>
      <w:pPr>
        <w:keepNext w:val="0"/>
        <w:keepLines w:val="0"/>
        <w:pageBreakBefore w:val="0"/>
        <w:widowControl w:val="0"/>
        <w:kinsoku/>
        <w:overflowPunct/>
        <w:topLinePunct w:val="0"/>
        <w:autoSpaceDE/>
        <w:autoSpaceDN/>
        <w:bidi w:val="0"/>
        <w:adjustRightInd/>
        <w:spacing w:line="480" w:lineRule="exact"/>
        <w:textAlignment w:val="auto"/>
        <w:rPr>
          <w:rFonts w:hint="eastAsia"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640" w:lineRule="exact"/>
        <w:ind w:firstLine="4160" w:firstLineChars="1300"/>
        <w:textAlignment w:val="auto"/>
        <w:rPr>
          <w:rFonts w:hint="default" w:ascii="宋体" w:hAnsi="宋体"/>
          <w:sz w:val="32"/>
          <w:szCs w:val="32"/>
          <w:lang w:val="en-US" w:eastAsia="zh-CN"/>
        </w:rPr>
      </w:pPr>
      <w:r>
        <w:rPr>
          <w:rFonts w:hint="eastAsia" w:ascii="宋体" w:hAnsi="宋体"/>
          <w:sz w:val="32"/>
          <w:szCs w:val="32"/>
          <w:lang w:val="en-US" w:eastAsia="zh-CN"/>
        </w:rPr>
        <w:t xml:space="preserve">国家普通话水平测试中心     </w:t>
      </w:r>
    </w:p>
    <w:p>
      <w:pPr>
        <w:keepNext w:val="0"/>
        <w:keepLines w:val="0"/>
        <w:pageBreakBefore w:val="0"/>
        <w:widowControl w:val="0"/>
        <w:kinsoku/>
        <w:wordWrap/>
        <w:overflowPunct/>
        <w:topLinePunct w:val="0"/>
        <w:autoSpaceDE/>
        <w:autoSpaceDN/>
        <w:bidi w:val="0"/>
        <w:adjustRightInd/>
        <w:snapToGrid/>
        <w:spacing w:line="640" w:lineRule="exact"/>
        <w:ind w:firstLine="3200" w:firstLineChars="1000"/>
        <w:textAlignment w:val="auto"/>
        <w:rPr>
          <w:rFonts w:hint="eastAsia" w:ascii="宋体" w:hAnsi="宋体"/>
          <w:sz w:val="32"/>
          <w:szCs w:val="32"/>
          <w:lang w:val="en-US" w:eastAsia="zh-CN"/>
        </w:rPr>
      </w:pPr>
      <w:r>
        <w:rPr>
          <w:rFonts w:hint="eastAsia" w:ascii="宋体" w:hAnsi="宋体"/>
          <w:sz w:val="32"/>
          <w:szCs w:val="32"/>
          <w:lang w:val="en-US" w:eastAsia="zh-CN"/>
        </w:rPr>
        <w:t>江苏理工学院普通话水平测试考点</w:t>
      </w:r>
    </w:p>
    <w:p>
      <w:pPr>
        <w:rPr>
          <w:rFonts w:hint="eastAsia" w:ascii="方正小标宋简体" w:eastAsia="方正小标宋简体" w:hAnsiTheme="minorEastAsia"/>
          <w:sz w:val="44"/>
          <w:szCs w:val="44"/>
        </w:rPr>
      </w:pPr>
      <w:r>
        <w:rPr>
          <w:rFonts w:hint="eastAsia" w:ascii="方正小标宋简体" w:eastAsia="方正小标宋简体" w:hAnsiTheme="minorEastAsia"/>
          <w:sz w:val="44"/>
          <w:szCs w:val="44"/>
        </w:rPr>
        <w:br w:type="page"/>
      </w:r>
    </w:p>
    <w:p>
      <w:pPr>
        <w:jc w:val="center"/>
        <w:rPr>
          <w:rFonts w:hint="eastAsia" w:ascii="方正小标宋简体" w:eastAsia="方正小标宋简体"/>
          <w:sz w:val="44"/>
          <w:szCs w:val="44"/>
          <w:lang w:val="en-US" w:eastAsia="zh-CN"/>
        </w:rPr>
      </w:pPr>
      <w:r>
        <w:rPr>
          <w:rFonts w:hint="eastAsia" w:ascii="方正小标宋简体" w:eastAsia="方正小标宋简体" w:hAnsiTheme="minorEastAsia"/>
          <w:sz w:val="44"/>
          <w:szCs w:val="44"/>
        </w:rPr>
        <w:t>国家</w:t>
      </w:r>
      <w:r>
        <w:rPr>
          <w:rFonts w:hint="eastAsia" w:ascii="方正小标宋简体" w:eastAsia="方正小标宋简体"/>
          <w:sz w:val="44"/>
          <w:szCs w:val="44"/>
        </w:rPr>
        <w:t>普通话水平测试流程</w:t>
      </w:r>
      <w:r>
        <w:rPr>
          <w:rFonts w:hint="eastAsia" w:ascii="方正小标宋简体" w:eastAsia="方正小标宋简体"/>
          <w:sz w:val="44"/>
          <w:szCs w:val="44"/>
          <w:lang w:val="en-US" w:eastAsia="zh-CN"/>
        </w:rPr>
        <w:t>图</w:t>
      </w:r>
    </w:p>
    <w:p>
      <w:pPr>
        <w:spacing w:line="560" w:lineRule="exact"/>
        <w:rPr>
          <w:rFonts w:ascii="宋体" w:hAnsi="宋体" w:eastAsia="宋体"/>
          <w:sz w:val="32"/>
          <w:szCs w:val="32"/>
        </w:rPr>
      </w:pPr>
      <w:r>
        <w:rPr>
          <w:rFonts w:hint="eastAsia" w:ascii="宋体" w:hAnsi="宋体" w:eastAsia="宋体"/>
          <w:sz w:val="32"/>
          <w:szCs w:val="32"/>
        </w:rPr>
        <w:t>各位考生：</w:t>
      </w:r>
    </w:p>
    <w:p>
      <w:pPr>
        <w:spacing w:line="560" w:lineRule="exact"/>
        <w:ind w:firstLine="640" w:firstLineChars="200"/>
        <w:rPr>
          <w:rFonts w:ascii="宋体" w:hAnsi="宋体" w:eastAsia="宋体"/>
          <w:sz w:val="32"/>
          <w:szCs w:val="32"/>
        </w:rPr>
      </w:pPr>
      <w:r>
        <w:rPr>
          <w:rFonts w:hint="eastAsia" w:ascii="宋体" w:hAnsi="宋体" w:eastAsia="宋体"/>
          <w:sz w:val="32"/>
          <w:szCs w:val="32"/>
        </w:rPr>
        <w:t>欢迎参加国家普通话水平测试！</w:t>
      </w:r>
    </w:p>
    <w:p>
      <w:pPr>
        <w:spacing w:line="560" w:lineRule="exact"/>
        <w:ind w:firstLine="640" w:firstLineChars="200"/>
        <w:rPr>
          <w:rFonts w:ascii="宋体" w:hAnsi="宋体" w:eastAsia="宋体"/>
          <w:sz w:val="32"/>
          <w:szCs w:val="32"/>
        </w:rPr>
      </w:pPr>
      <w:r>
        <w:rPr>
          <w:rFonts w:hint="eastAsia" w:ascii="宋体" w:hAnsi="宋体" w:eastAsia="宋体"/>
          <w:sz w:val="32"/>
          <w:szCs w:val="32"/>
        </w:rPr>
        <w:t>在参加测试前，请仔细阅读《国家普通话水平</w:t>
      </w:r>
      <w:r>
        <w:rPr>
          <w:rFonts w:hint="eastAsia" w:ascii="宋体" w:hAnsi="宋体" w:eastAsia="宋体"/>
          <w:sz w:val="32"/>
          <w:szCs w:val="32"/>
          <w:lang w:val="en-US" w:eastAsia="zh-CN"/>
        </w:rPr>
        <w:t>智能</w:t>
      </w:r>
      <w:r>
        <w:rPr>
          <w:rFonts w:hint="eastAsia" w:ascii="宋体" w:hAnsi="宋体" w:eastAsia="宋体"/>
          <w:sz w:val="32"/>
          <w:szCs w:val="32"/>
        </w:rPr>
        <w:t>测试应试指南》，了解“国家普通话水平智能测试系统”操作流程。若有疑问，请及时与考务人员联系，我们将给您作详尽的指导。</w:t>
      </w:r>
    </w:p>
    <w:p>
      <w:pPr>
        <w:spacing w:line="560" w:lineRule="exact"/>
        <w:jc w:val="center"/>
        <w:rPr>
          <w:rFonts w:hint="eastAsia" w:ascii="宋体" w:hAnsi="宋体" w:eastAsia="宋体"/>
          <w:sz w:val="32"/>
          <w:szCs w:val="32"/>
        </w:rPr>
      </w:pPr>
      <w:r>
        <w:rPr>
          <w:rFonts w:hint="eastAsia" w:ascii="宋体" w:hAnsi="宋体" w:eastAsia="宋体"/>
          <w:sz w:val="32"/>
          <w:szCs w:val="32"/>
        </w:rPr>
        <w:t>国家普通话水平测试流程图</w:t>
      </w:r>
    </w:p>
    <w:p>
      <w:pPr>
        <w:spacing w:line="560" w:lineRule="exact"/>
        <w:jc w:val="center"/>
        <w:rPr>
          <w:rFonts w:hint="eastAsia" w:ascii="宋体" w:hAnsi="宋体" w:eastAsia="宋体"/>
          <w:sz w:val="32"/>
          <w:szCs w:val="32"/>
          <w:lang w:val="en-US" w:eastAsia="zh-CN"/>
        </w:rPr>
      </w:pPr>
      <w:r>
        <w:rPr>
          <w:rFonts w:hint="eastAsia" w:ascii="宋体" w:hAnsi="宋体" w:eastAsia="宋体"/>
          <w:sz w:val="32"/>
          <w:szCs w:val="32"/>
          <w:lang w:val="en-US" w:eastAsia="zh-CN"/>
        </w:rPr>
        <w:t xml:space="preserve">          1.信息采集</w:t>
      </w:r>
    </w:p>
    <w:p>
      <w:pPr>
        <w:spacing w:line="560" w:lineRule="exact"/>
        <w:jc w:val="center"/>
        <w:rPr>
          <w:rFonts w:hint="default" w:ascii="宋体" w:hAnsi="宋体" w:eastAsia="宋体"/>
          <w:sz w:val="32"/>
          <w:szCs w:val="32"/>
          <w:lang w:val="en-US" w:eastAsia="zh-CN"/>
        </w:rPr>
      </w:pPr>
      <w:r>
        <w:rPr>
          <w:rFonts w:hint="eastAsia" w:ascii="宋体" w:hAnsi="宋体" w:eastAsia="宋体"/>
          <w:sz w:val="32"/>
          <w:szCs w:val="32"/>
          <w:lang w:val="en-US" w:eastAsia="zh-CN"/>
        </w:rPr>
        <w:t xml:space="preserve">          2.抽签候测</w:t>
      </w:r>
    </w:p>
    <w:p>
      <w:pPr>
        <w:spacing w:line="560" w:lineRule="exact"/>
        <w:ind w:left="1559"/>
        <w:jc w:val="center"/>
        <w:rPr>
          <w:rFonts w:ascii="宋体" w:hAnsi="宋体" w:eastAsia="宋体"/>
          <w:sz w:val="32"/>
          <w:szCs w:val="32"/>
        </w:rPr>
      </w:pPr>
      <w:r>
        <w:rPr>
          <w:rFonts w:hint="eastAsia" w:ascii="宋体" w:hAnsi="宋体" w:eastAsia="宋体"/>
          <w:sz w:val="32"/>
          <w:szCs w:val="32"/>
          <w:lang w:val="en-US" w:eastAsia="zh-CN"/>
        </w:rPr>
        <w:t>3</w:t>
      </w:r>
      <w:r>
        <w:rPr>
          <w:rFonts w:hint="eastAsia" w:ascii="宋体" w:hAnsi="宋体" w:eastAsia="宋体"/>
          <w:sz w:val="32"/>
          <w:szCs w:val="32"/>
        </w:rPr>
        <w:t>.考生入场</w:t>
      </w:r>
    </w:p>
    <w:p>
      <w:pPr>
        <w:spacing w:line="560" w:lineRule="exact"/>
        <w:ind w:left="1559"/>
        <w:jc w:val="center"/>
        <w:rPr>
          <w:rFonts w:ascii="宋体" w:hAnsi="宋体" w:eastAsia="宋体"/>
          <w:sz w:val="32"/>
          <w:szCs w:val="32"/>
        </w:rPr>
      </w:pPr>
      <w:r>
        <w:rPr>
          <w:rFonts w:hint="eastAsia" w:ascii="宋体" w:hAnsi="宋体" w:eastAsia="宋体"/>
          <w:sz w:val="32"/>
          <w:szCs w:val="32"/>
          <w:lang w:val="en-US" w:eastAsia="zh-CN"/>
        </w:rPr>
        <w:t>4</w:t>
      </w:r>
      <w:r>
        <w:rPr>
          <w:rFonts w:ascii="宋体" w:hAnsi="宋体" w:eastAsia="宋体"/>
          <w:sz w:val="32"/>
          <w:szCs w:val="32"/>
        </w:rPr>
        <w:t>.</w:t>
      </w:r>
      <w:r>
        <w:rPr>
          <w:rFonts w:hint="eastAsia" w:ascii="宋体" w:hAnsi="宋体" w:eastAsia="宋体"/>
          <w:sz w:val="32"/>
          <w:szCs w:val="32"/>
        </w:rPr>
        <w:t>考生登录</w:t>
      </w:r>
    </w:p>
    <w:p>
      <w:pPr>
        <w:spacing w:line="560" w:lineRule="exact"/>
        <w:ind w:left="1559"/>
        <w:jc w:val="center"/>
        <w:rPr>
          <w:rFonts w:ascii="宋体" w:hAnsi="宋体" w:eastAsia="宋体"/>
          <w:sz w:val="32"/>
          <w:szCs w:val="32"/>
        </w:rPr>
      </w:pPr>
      <w:r>
        <w:rPr>
          <w:rFonts w:hint="eastAsia" w:ascii="宋体" w:hAnsi="宋体" w:eastAsia="宋体"/>
          <w:sz w:val="32"/>
          <w:szCs w:val="32"/>
          <w:lang w:val="en-US" w:eastAsia="zh-CN"/>
        </w:rPr>
        <w:t>5</w:t>
      </w:r>
      <w:r>
        <w:rPr>
          <w:rFonts w:hint="eastAsia" w:ascii="宋体" w:hAnsi="宋体" w:eastAsia="宋体"/>
          <w:sz w:val="32"/>
          <w:szCs w:val="32"/>
        </w:rPr>
        <w:t>.核对信息</w:t>
      </w:r>
    </w:p>
    <w:p>
      <w:pPr>
        <w:spacing w:line="560" w:lineRule="exact"/>
        <w:ind w:left="1559"/>
        <w:jc w:val="center"/>
        <w:rPr>
          <w:rFonts w:ascii="宋体" w:hAnsi="宋体" w:eastAsia="宋体"/>
          <w:sz w:val="32"/>
          <w:szCs w:val="32"/>
        </w:rPr>
      </w:pPr>
      <w:r>
        <w:rPr>
          <w:rFonts w:hint="eastAsia" w:ascii="宋体" w:hAnsi="宋体" w:eastAsia="宋体"/>
          <w:sz w:val="32"/>
          <w:szCs w:val="32"/>
          <w:lang w:val="en-US" w:eastAsia="zh-CN"/>
        </w:rPr>
        <w:t>6</w:t>
      </w:r>
      <w:r>
        <w:rPr>
          <w:rFonts w:hint="eastAsia" w:ascii="宋体" w:hAnsi="宋体" w:eastAsia="宋体"/>
          <w:sz w:val="32"/>
          <w:szCs w:val="32"/>
        </w:rPr>
        <w:t>.考生试音</w:t>
      </w:r>
    </w:p>
    <w:p>
      <w:pPr>
        <w:spacing w:line="560" w:lineRule="exact"/>
        <w:ind w:left="1559"/>
        <w:jc w:val="center"/>
        <w:rPr>
          <w:rFonts w:ascii="宋体" w:hAnsi="宋体" w:eastAsia="宋体"/>
          <w:sz w:val="32"/>
          <w:szCs w:val="32"/>
        </w:rPr>
      </w:pPr>
      <w:r>
        <w:rPr>
          <w:rFonts w:hint="eastAsia" w:ascii="宋体" w:hAnsi="宋体" w:eastAsia="宋体"/>
          <w:sz w:val="32"/>
          <w:szCs w:val="32"/>
          <w:lang w:val="en-US" w:eastAsia="zh-CN"/>
        </w:rPr>
        <w:t>7</w:t>
      </w:r>
      <w:r>
        <w:rPr>
          <w:rFonts w:ascii="宋体" w:hAnsi="宋体" w:eastAsia="宋体"/>
          <w:sz w:val="32"/>
          <w:szCs w:val="32"/>
        </w:rPr>
        <w:t>.</w:t>
      </w:r>
      <w:r>
        <w:rPr>
          <w:rFonts w:hint="eastAsia" w:ascii="宋体" w:hAnsi="宋体" w:eastAsia="宋体"/>
          <w:sz w:val="32"/>
          <w:szCs w:val="32"/>
        </w:rPr>
        <w:t>开始考试</w:t>
      </w:r>
    </w:p>
    <w:p>
      <w:pPr>
        <w:spacing w:line="560" w:lineRule="exact"/>
        <w:ind w:left="1559"/>
        <w:jc w:val="center"/>
        <w:rPr>
          <w:rFonts w:ascii="宋体" w:hAnsi="宋体" w:eastAsia="宋体"/>
          <w:sz w:val="32"/>
          <w:szCs w:val="32"/>
        </w:rPr>
      </w:pPr>
      <w:r>
        <w:rPr>
          <w:rFonts w:hint="eastAsia" w:ascii="宋体" w:hAnsi="宋体" w:eastAsia="宋体"/>
          <w:sz w:val="32"/>
          <w:szCs w:val="32"/>
          <w:lang w:val="en-US" w:eastAsia="zh-CN"/>
        </w:rPr>
        <w:t>8</w:t>
      </w:r>
      <w:r>
        <w:rPr>
          <w:rFonts w:hint="eastAsia" w:ascii="宋体" w:hAnsi="宋体" w:eastAsia="宋体"/>
          <w:sz w:val="32"/>
          <w:szCs w:val="32"/>
        </w:rPr>
        <w:t>.结束考试</w:t>
      </w:r>
    </w:p>
    <w:p>
      <w:pPr>
        <w:spacing w:line="560" w:lineRule="exact"/>
        <w:ind w:left="1559"/>
        <w:jc w:val="center"/>
        <w:rPr>
          <w:rFonts w:ascii="宋体" w:hAnsi="宋体" w:eastAsia="宋体"/>
          <w:sz w:val="32"/>
          <w:szCs w:val="32"/>
        </w:rPr>
      </w:pPr>
      <w:r>
        <w:rPr>
          <w:rFonts w:hint="eastAsia" w:ascii="宋体" w:hAnsi="宋体" w:eastAsia="宋体"/>
          <w:sz w:val="32"/>
          <w:szCs w:val="32"/>
          <w:lang w:val="en-US" w:eastAsia="zh-CN"/>
        </w:rPr>
        <w:t>9</w:t>
      </w:r>
      <w:r>
        <w:rPr>
          <w:rFonts w:hint="eastAsia" w:ascii="宋体" w:hAnsi="宋体" w:eastAsia="宋体"/>
          <w:sz w:val="32"/>
          <w:szCs w:val="32"/>
        </w:rPr>
        <w:t>.离开考场</w:t>
      </w:r>
    </w:p>
    <w:p>
      <w:pPr>
        <w:spacing w:line="560" w:lineRule="exact"/>
        <w:ind w:left="1560"/>
        <w:rPr>
          <w:rFonts w:ascii="宋体" w:hAnsi="宋体" w:eastAsia="宋体"/>
          <w:sz w:val="32"/>
          <w:szCs w:val="32"/>
        </w:rPr>
      </w:pPr>
    </w:p>
    <w:p>
      <w:pPr>
        <w:spacing w:line="560" w:lineRule="exact"/>
        <w:ind w:left="1560"/>
        <w:rPr>
          <w:rFonts w:ascii="宋体" w:hAnsi="宋体" w:eastAsia="宋体"/>
          <w:sz w:val="32"/>
          <w:szCs w:val="32"/>
        </w:rPr>
      </w:pPr>
    </w:p>
    <w:p>
      <w:pPr>
        <w:pStyle w:val="6"/>
        <w:spacing w:line="560" w:lineRule="exact"/>
        <w:ind w:left="0" w:leftChars="0" w:firstLine="0" w:firstLineChars="0"/>
        <w:rPr>
          <w:rFonts w:ascii="宋体" w:hAnsi="宋体" w:eastAsia="宋体"/>
          <w:sz w:val="32"/>
          <w:szCs w:val="32"/>
        </w:rPr>
      </w:pPr>
    </w:p>
    <w:p>
      <w:pPr>
        <w:keepNext w:val="0"/>
        <w:keepLines w:val="0"/>
        <w:pageBreakBefore w:val="0"/>
        <w:widowControl w:val="0"/>
        <w:kinsoku/>
        <w:wordWrap/>
        <w:overflowPunct/>
        <w:topLinePunct w:val="0"/>
        <w:autoSpaceDE/>
        <w:autoSpaceDN/>
        <w:bidi w:val="0"/>
        <w:adjustRightInd/>
        <w:snapToGrid/>
        <w:spacing w:line="640" w:lineRule="exact"/>
        <w:ind w:firstLine="3840" w:firstLineChars="1200"/>
        <w:textAlignment w:val="auto"/>
        <w:rPr>
          <w:rFonts w:hint="eastAsia" w:ascii="宋体" w:hAnsi="宋体"/>
          <w:sz w:val="32"/>
          <w:szCs w:val="32"/>
          <w:lang w:val="en-US" w:eastAsia="zh-CN"/>
        </w:rPr>
      </w:pPr>
      <w:r>
        <w:rPr>
          <w:rFonts w:hint="eastAsia" w:ascii="宋体" w:hAnsi="宋体"/>
          <w:sz w:val="32"/>
          <w:szCs w:val="32"/>
          <w:lang w:val="en-US" w:eastAsia="zh-CN"/>
        </w:rPr>
        <w:t>国家普通话水平测试中心</w:t>
      </w:r>
    </w:p>
    <w:p>
      <w:pPr>
        <w:keepNext w:val="0"/>
        <w:keepLines w:val="0"/>
        <w:pageBreakBefore w:val="0"/>
        <w:widowControl w:val="0"/>
        <w:kinsoku/>
        <w:wordWrap/>
        <w:overflowPunct/>
        <w:topLinePunct w:val="0"/>
        <w:autoSpaceDE/>
        <w:autoSpaceDN/>
        <w:bidi w:val="0"/>
        <w:adjustRightInd/>
        <w:snapToGrid/>
        <w:spacing w:line="640" w:lineRule="exact"/>
        <w:ind w:firstLine="2240" w:firstLineChars="700"/>
        <w:textAlignment w:val="auto"/>
        <w:rPr>
          <w:rFonts w:ascii="宋体" w:hAnsi="宋体" w:eastAsia="宋体"/>
          <w:sz w:val="32"/>
          <w:szCs w:val="32"/>
        </w:rPr>
      </w:pPr>
      <w:r>
        <w:rPr>
          <w:rFonts w:hint="eastAsia" w:ascii="宋体" w:hAnsi="宋体"/>
          <w:sz w:val="32"/>
          <w:szCs w:val="32"/>
          <w:lang w:val="en-US" w:eastAsia="zh-CN"/>
        </w:rPr>
        <w:t xml:space="preserve">     江苏理工学院普通话水平测试考点</w:t>
      </w:r>
    </w:p>
    <w:p/>
    <w:p/>
    <w:p/>
    <w:p>
      <w:pPr>
        <w:jc w:val="center"/>
        <w:rPr>
          <w:rFonts w:hint="default" w:ascii="方正小标宋简体" w:eastAsia="方正小标宋简体"/>
          <w:sz w:val="44"/>
          <w:szCs w:val="44"/>
          <w:lang w:val="en-US" w:eastAsia="zh-CN"/>
        </w:rPr>
      </w:pPr>
      <w:r>
        <w:rPr>
          <w:rFonts w:hint="eastAsia" w:ascii="方正小标宋简体" w:eastAsia="方正小标宋简体"/>
          <w:sz w:val="44"/>
          <w:szCs w:val="44"/>
        </w:rPr>
        <w:t>国家普通话水平测试</w:t>
      </w:r>
      <w:r>
        <w:rPr>
          <w:rFonts w:hint="eastAsia" w:ascii="方正小标宋简体" w:eastAsia="方正小标宋简体"/>
          <w:sz w:val="44"/>
          <w:szCs w:val="44"/>
          <w:lang w:val="en-US" w:eastAsia="zh-CN"/>
        </w:rPr>
        <w:t>基本流程</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黑体" w:hAnsi="黑体" w:eastAsia="黑体"/>
          <w:sz w:val="32"/>
          <w:szCs w:val="32"/>
        </w:rPr>
      </w:pPr>
      <w:r>
        <w:rPr>
          <w:rFonts w:hint="eastAsia" w:ascii="黑体" w:hAnsi="黑体" w:eastAsia="黑体"/>
          <w:sz w:val="32"/>
          <w:szCs w:val="32"/>
        </w:rPr>
        <w:t>一</w:t>
      </w:r>
      <w:r>
        <w:rPr>
          <w:rFonts w:ascii="黑体" w:hAnsi="黑体" w:eastAsia="黑体"/>
          <w:sz w:val="32"/>
          <w:szCs w:val="32"/>
        </w:rPr>
        <w:t>、</w:t>
      </w:r>
      <w:r>
        <w:rPr>
          <w:rFonts w:hint="eastAsia" w:ascii="黑体" w:hAnsi="黑体" w:eastAsia="黑体"/>
          <w:sz w:val="32"/>
          <w:szCs w:val="32"/>
        </w:rPr>
        <w:t>信息采集</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应试人</w:t>
      </w:r>
      <w:r>
        <w:rPr>
          <w:rFonts w:hint="eastAsia" w:ascii="宋体" w:hAnsi="宋体" w:eastAsia="宋体" w:cs="宋体"/>
          <w:sz w:val="32"/>
          <w:szCs w:val="32"/>
          <w:lang w:val="en-US" w:eastAsia="zh-CN"/>
        </w:rPr>
        <w:t>应</w:t>
      </w:r>
      <w:r>
        <w:rPr>
          <w:rFonts w:hint="eastAsia" w:ascii="宋体" w:hAnsi="宋体" w:eastAsia="宋体" w:cs="宋体"/>
          <w:sz w:val="32"/>
          <w:szCs w:val="32"/>
        </w:rPr>
        <w:t>根据准考证上的报到时间</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即考试时间</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提前二十分钟</w:t>
      </w:r>
      <w:r>
        <w:rPr>
          <w:rFonts w:hint="eastAsia" w:ascii="宋体" w:hAnsi="宋体" w:eastAsia="宋体" w:cs="宋体"/>
          <w:sz w:val="32"/>
          <w:szCs w:val="32"/>
        </w:rPr>
        <w:t>，凭有效居民身份证原件、准考证在信息采集区排队</w:t>
      </w:r>
      <w:r>
        <w:rPr>
          <w:rFonts w:hint="eastAsia" w:ascii="宋体" w:hAnsi="宋体" w:eastAsia="宋体" w:cs="宋体"/>
          <w:sz w:val="32"/>
          <w:szCs w:val="32"/>
          <w:lang w:eastAsia="zh-CN"/>
        </w:rPr>
        <w:t>，</w:t>
      </w:r>
      <w:r>
        <w:rPr>
          <w:rFonts w:hint="eastAsia" w:ascii="宋体" w:hAnsi="宋体" w:eastAsia="宋体" w:cs="宋体"/>
          <w:sz w:val="32"/>
          <w:szCs w:val="32"/>
        </w:rPr>
        <w:t>完成信息采集、随机抽取考试机号</w:t>
      </w:r>
      <w:r>
        <w:rPr>
          <w:rFonts w:hint="eastAsia" w:ascii="宋体" w:hAnsi="宋体" w:eastAsia="宋体" w:cs="宋体"/>
          <w:sz w:val="32"/>
          <w:szCs w:val="32"/>
          <w:lang w:val="en-US" w:eastAsia="zh-CN"/>
        </w:rPr>
        <w:t>等相关工作</w:t>
      </w:r>
      <w:r>
        <w:rPr>
          <w:rFonts w:hint="eastAsia" w:ascii="宋体" w:hAnsi="宋体" w:eastAsia="宋体" w:cs="宋体"/>
          <w:sz w:val="32"/>
          <w:szCs w:val="32"/>
        </w:rPr>
        <w:t>。</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考试机号就是</w:t>
      </w:r>
      <w:r>
        <w:rPr>
          <w:rFonts w:hint="eastAsia" w:ascii="宋体" w:hAnsi="宋体" w:eastAsia="宋体" w:cs="宋体"/>
          <w:sz w:val="32"/>
          <w:szCs w:val="32"/>
          <w:lang w:val="en-US" w:eastAsia="zh-CN"/>
        </w:rPr>
        <w:t>抽签号，即</w:t>
      </w:r>
      <w:r>
        <w:rPr>
          <w:rFonts w:hint="eastAsia" w:ascii="宋体" w:hAnsi="宋体" w:eastAsia="宋体" w:cs="宋体"/>
          <w:sz w:val="32"/>
          <w:szCs w:val="32"/>
        </w:rPr>
        <w:t>测试室的房间号。</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w:t>
      </w:r>
      <w:r>
        <w:rPr>
          <w:rFonts w:hint="eastAsia" w:ascii="黑体" w:hAnsi="黑体" w:eastAsia="黑体"/>
          <w:sz w:val="32"/>
          <w:szCs w:val="32"/>
        </w:rPr>
        <w:t>候测</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应试人入座后，应认真</w:t>
      </w:r>
      <w:r>
        <w:rPr>
          <w:rFonts w:hint="eastAsia" w:ascii="宋体" w:hAnsi="宋体" w:eastAsia="宋体" w:cs="宋体"/>
          <w:sz w:val="32"/>
          <w:szCs w:val="32"/>
          <w:lang w:val="en-US" w:eastAsia="zh-CN"/>
        </w:rPr>
        <w:t>阅读国家</w:t>
      </w:r>
      <w:r>
        <w:rPr>
          <w:rFonts w:hint="eastAsia" w:ascii="宋体" w:hAnsi="宋体" w:eastAsia="宋体" w:cs="宋体"/>
          <w:sz w:val="32"/>
          <w:szCs w:val="32"/>
        </w:rPr>
        <w:t>普通话水平测试</w:t>
      </w:r>
      <w:r>
        <w:rPr>
          <w:rFonts w:hint="eastAsia" w:ascii="宋体" w:hAnsi="宋体" w:eastAsia="宋体" w:cs="宋体"/>
          <w:sz w:val="32"/>
          <w:szCs w:val="32"/>
          <w:lang w:val="en-US" w:eastAsia="zh-CN"/>
        </w:rPr>
        <w:t>应试指南</w:t>
      </w:r>
      <w:r>
        <w:rPr>
          <w:rFonts w:hint="eastAsia" w:ascii="宋体" w:hAnsi="宋体" w:eastAsia="宋体" w:cs="宋体"/>
          <w:sz w:val="32"/>
          <w:szCs w:val="32"/>
        </w:rPr>
        <w:t>。及时关闭手机及其他电子产品，并妥善保管好</w:t>
      </w:r>
      <w:r>
        <w:rPr>
          <w:rFonts w:hint="eastAsia" w:ascii="宋体" w:hAnsi="宋体" w:eastAsia="宋体" w:cs="宋体"/>
          <w:sz w:val="32"/>
          <w:szCs w:val="32"/>
          <w:lang w:val="en-US" w:eastAsia="zh-CN"/>
        </w:rPr>
        <w:t>随身物品</w:t>
      </w:r>
      <w:r>
        <w:rPr>
          <w:rFonts w:hint="eastAsia" w:ascii="宋体" w:hAnsi="宋体" w:eastAsia="宋体" w:cs="宋体"/>
          <w:sz w:val="32"/>
          <w:szCs w:val="32"/>
        </w:rPr>
        <w:t>，做好普通话水平测试的准备工作。</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候测结束，由考务人员引导应试人进入</w:t>
      </w:r>
      <w:r>
        <w:rPr>
          <w:rFonts w:hint="eastAsia" w:ascii="宋体" w:hAnsi="宋体" w:eastAsia="宋体" w:cs="宋体"/>
          <w:sz w:val="32"/>
          <w:szCs w:val="32"/>
          <w:lang w:val="en-US" w:eastAsia="zh-CN"/>
        </w:rPr>
        <w:t>测试</w:t>
      </w:r>
      <w:r>
        <w:rPr>
          <w:rFonts w:hint="eastAsia" w:ascii="宋体" w:hAnsi="宋体" w:eastAsia="宋体" w:cs="宋体"/>
          <w:sz w:val="32"/>
          <w:szCs w:val="32"/>
        </w:rPr>
        <w:t>室。</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ascii="黑体" w:hAnsi="黑体" w:eastAsia="黑体"/>
          <w:sz w:val="32"/>
          <w:szCs w:val="32"/>
        </w:rPr>
      </w:pPr>
      <w:r>
        <w:rPr>
          <w:rFonts w:hint="eastAsia" w:ascii="黑体" w:hAnsi="黑体" w:eastAsia="黑体"/>
          <w:sz w:val="32"/>
          <w:szCs w:val="32"/>
          <w:lang w:val="en-US" w:eastAsia="zh-CN"/>
        </w:rPr>
        <w:t>三</w:t>
      </w:r>
      <w:r>
        <w:rPr>
          <w:rFonts w:hint="eastAsia" w:ascii="黑体" w:hAnsi="黑体" w:eastAsia="黑体"/>
          <w:sz w:val="32"/>
          <w:szCs w:val="32"/>
        </w:rPr>
        <w:t>、测试</w:t>
      </w:r>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应试人进入测试室，并按照考试机号找到对应的测试间，按照测试流程进行测试。</w:t>
      </w:r>
    </w:p>
    <w:p>
      <w:pPr>
        <w:spacing w:line="560" w:lineRule="exact"/>
        <w:ind w:firstLine="640" w:firstLineChars="200"/>
        <w:rPr>
          <w:rFonts w:ascii="宋体" w:hAnsi="宋体"/>
          <w:sz w:val="32"/>
          <w:szCs w:val="32"/>
        </w:rPr>
      </w:pPr>
    </w:p>
    <w:p>
      <w:pPr>
        <w:spacing w:line="560" w:lineRule="exact"/>
        <w:ind w:firstLine="640" w:firstLineChars="200"/>
        <w:rPr>
          <w:rFonts w:ascii="宋体" w:hAnsi="宋体"/>
          <w:sz w:val="32"/>
          <w:szCs w:val="32"/>
        </w:rPr>
      </w:pPr>
    </w:p>
    <w:p>
      <w:pPr>
        <w:spacing w:line="560" w:lineRule="exact"/>
        <w:ind w:firstLine="640" w:firstLineChars="200"/>
        <w:rPr>
          <w:rFonts w:ascii="宋体" w:hAnsi="宋体"/>
          <w:sz w:val="32"/>
          <w:szCs w:val="32"/>
        </w:rPr>
      </w:pPr>
    </w:p>
    <w:p>
      <w:pPr>
        <w:keepNext w:val="0"/>
        <w:keepLines w:val="0"/>
        <w:pageBreakBefore w:val="0"/>
        <w:widowControl w:val="0"/>
        <w:kinsoku/>
        <w:wordWrap/>
        <w:overflowPunct/>
        <w:topLinePunct w:val="0"/>
        <w:autoSpaceDE/>
        <w:autoSpaceDN/>
        <w:bidi w:val="0"/>
        <w:adjustRightInd/>
        <w:snapToGrid/>
        <w:spacing w:line="640" w:lineRule="exact"/>
        <w:ind w:firstLine="4160" w:firstLineChars="1300"/>
        <w:textAlignment w:val="auto"/>
        <w:rPr>
          <w:rFonts w:hint="eastAsia" w:ascii="宋体" w:hAnsi="宋体"/>
          <w:sz w:val="32"/>
          <w:szCs w:val="32"/>
          <w:lang w:val="en-US" w:eastAsia="zh-CN"/>
        </w:rPr>
      </w:pPr>
      <w:r>
        <w:rPr>
          <w:rFonts w:hint="eastAsia" w:ascii="宋体" w:hAnsi="宋体"/>
          <w:sz w:val="32"/>
          <w:szCs w:val="32"/>
          <w:lang w:val="en-US" w:eastAsia="zh-CN"/>
        </w:rPr>
        <w:t>国家普通话水平测试中心</w:t>
      </w:r>
    </w:p>
    <w:p>
      <w:pPr>
        <w:keepNext w:val="0"/>
        <w:keepLines w:val="0"/>
        <w:pageBreakBefore w:val="0"/>
        <w:widowControl w:val="0"/>
        <w:kinsoku/>
        <w:wordWrap/>
        <w:overflowPunct/>
        <w:topLinePunct w:val="0"/>
        <w:autoSpaceDE/>
        <w:autoSpaceDN/>
        <w:bidi w:val="0"/>
        <w:adjustRightInd/>
        <w:snapToGrid/>
        <w:spacing w:line="640" w:lineRule="exact"/>
        <w:ind w:firstLine="3200" w:firstLineChars="1000"/>
        <w:textAlignment w:val="auto"/>
        <w:rPr>
          <w:rFonts w:hint="default" w:ascii="宋体" w:hAnsi="宋体"/>
          <w:sz w:val="32"/>
          <w:szCs w:val="32"/>
          <w:lang w:val="en-US" w:eastAsia="zh-CN"/>
        </w:rPr>
      </w:pPr>
      <w:r>
        <w:rPr>
          <w:rFonts w:hint="eastAsia" w:ascii="宋体" w:hAnsi="宋体"/>
          <w:sz w:val="32"/>
          <w:szCs w:val="32"/>
          <w:lang w:val="en-US" w:eastAsia="zh-CN"/>
        </w:rPr>
        <w:t>江苏理工学院普通话水平测试考点</w:t>
      </w:r>
    </w:p>
    <w:p/>
    <w:p/>
    <w:p/>
    <w:p/>
    <w:p/>
    <w:p>
      <w:pPr>
        <w:jc w:val="center"/>
        <w:rPr>
          <w:rFonts w:ascii="方正小标宋简体" w:eastAsia="方正小标宋简体"/>
          <w:sz w:val="44"/>
          <w:szCs w:val="44"/>
        </w:rPr>
      </w:pPr>
      <w:r>
        <w:rPr>
          <w:rFonts w:hint="eastAsia" w:ascii="方正小标宋简体" w:eastAsia="方正小标宋简体"/>
          <w:sz w:val="44"/>
          <w:szCs w:val="44"/>
        </w:rPr>
        <w:t>国家普通话水平测试</w:t>
      </w:r>
      <w:r>
        <w:rPr>
          <w:rFonts w:hint="eastAsia" w:ascii="方正小标宋简体" w:eastAsia="方正小标宋简体"/>
          <w:sz w:val="44"/>
          <w:szCs w:val="44"/>
          <w:lang w:val="en-US" w:eastAsia="zh-CN"/>
        </w:rPr>
        <w:t>具体</w:t>
      </w:r>
      <w:bookmarkStart w:id="0" w:name="_GoBack"/>
      <w:bookmarkEnd w:id="0"/>
      <w:r>
        <w:rPr>
          <w:rFonts w:hint="eastAsia" w:ascii="方正小标宋简体" w:eastAsia="方正小标宋简体"/>
          <w:sz w:val="44"/>
          <w:szCs w:val="44"/>
        </w:rPr>
        <w:t>流程</w:t>
      </w:r>
    </w:p>
    <w:p>
      <w:pPr>
        <w:widowControl/>
        <w:jc w:val="center"/>
      </w:pPr>
      <w:r>
        <w:drawing>
          <wp:inline distT="0" distB="0" distL="114300" distR="114300">
            <wp:extent cx="4554220" cy="2965450"/>
            <wp:effectExtent l="0" t="0" r="17780" b="635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4"/>
                    <a:stretch>
                      <a:fillRect/>
                    </a:stretch>
                  </pic:blipFill>
                  <pic:spPr>
                    <a:xfrm>
                      <a:off x="0" y="0"/>
                      <a:ext cx="4554220" cy="2965450"/>
                    </a:xfrm>
                    <a:prstGeom prst="rect">
                      <a:avLst/>
                    </a:prstGeom>
                    <a:noFill/>
                    <a:ln w="9525">
                      <a:noFill/>
                    </a:ln>
                  </pic:spPr>
                </pic:pic>
              </a:graphicData>
            </a:graphic>
          </wp:inline>
        </w:drawing>
      </w:r>
    </w:p>
    <w:p>
      <w:pPr>
        <w:pStyle w:val="3"/>
        <w:widowControl/>
        <w:spacing w:beforeAutospacing="0" w:afterAutospacing="0"/>
      </w:pPr>
    </w:p>
    <w:p>
      <w:pPr>
        <w:jc w:val="center"/>
      </w:pPr>
      <w:r>
        <w:rPr>
          <w:rFonts w:hint="eastAsia"/>
        </w:rPr>
        <w:t>考生进入测试室后，戴上耳机，鼠标点击“登录”，进行人脸验证。</w:t>
      </w:r>
    </w:p>
    <w:p>
      <w:pPr>
        <w:widowControl/>
        <w:jc w:val="center"/>
        <w:rPr>
          <w:rFonts w:ascii="宋体" w:hAnsi="宋体" w:eastAsia="宋体" w:cs="宋体"/>
          <w:kern w:val="0"/>
          <w:sz w:val="24"/>
          <w:lang w:bidi="ar"/>
        </w:rPr>
      </w:pPr>
    </w:p>
    <w:p>
      <w:pPr>
        <w:widowControl/>
        <w:rPr>
          <w:rFonts w:ascii="宋体" w:hAnsi="宋体" w:eastAsia="宋体" w:cs="宋体"/>
          <w:kern w:val="0"/>
          <w:sz w:val="24"/>
          <w:lang w:bidi="ar"/>
        </w:rPr>
      </w:pPr>
    </w:p>
    <w:p>
      <w:pPr>
        <w:widowControl/>
        <w:jc w:val="center"/>
      </w:pPr>
      <w:r>
        <w:rPr>
          <w:rFonts w:ascii="宋体" w:hAnsi="宋体" w:eastAsia="宋体" w:cs="宋体"/>
          <w:kern w:val="0"/>
          <w:sz w:val="24"/>
        </w:rPr>
        <w:drawing>
          <wp:inline distT="0" distB="0" distL="114300" distR="114300">
            <wp:extent cx="4511040" cy="2994025"/>
            <wp:effectExtent l="0" t="0" r="3810" b="1587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5"/>
                    <a:stretch>
                      <a:fillRect/>
                    </a:stretch>
                  </pic:blipFill>
                  <pic:spPr>
                    <a:xfrm>
                      <a:off x="0" y="0"/>
                      <a:ext cx="4511040" cy="2994025"/>
                    </a:xfrm>
                    <a:prstGeom prst="rect">
                      <a:avLst/>
                    </a:prstGeom>
                    <a:noFill/>
                    <a:ln w="9525">
                      <a:noFill/>
                    </a:ln>
                  </pic:spPr>
                </pic:pic>
              </a:graphicData>
            </a:graphic>
          </wp:inline>
        </w:drawing>
      </w:r>
    </w:p>
    <w:p>
      <w:pPr>
        <w:widowControl/>
        <w:jc w:val="left"/>
      </w:pPr>
      <w:r>
        <w:rPr>
          <w:rFonts w:ascii="宋体" w:hAnsi="宋体" w:eastAsia="宋体" w:cs="宋体"/>
          <w:kern w:val="0"/>
          <w:sz w:val="24"/>
        </w:rPr>
        <w:drawing>
          <wp:inline distT="0" distB="0" distL="114300" distR="114300">
            <wp:extent cx="5286375" cy="3964940"/>
            <wp:effectExtent l="0" t="0" r="9525" b="16510"/>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6"/>
                    <a:stretch>
                      <a:fillRect/>
                    </a:stretch>
                  </pic:blipFill>
                  <pic:spPr>
                    <a:xfrm>
                      <a:off x="0" y="0"/>
                      <a:ext cx="5286375" cy="3964940"/>
                    </a:xfrm>
                    <a:prstGeom prst="rect">
                      <a:avLst/>
                    </a:prstGeom>
                    <a:noFill/>
                    <a:ln w="9525">
                      <a:noFill/>
                    </a:ln>
                  </pic:spPr>
                </pic:pic>
              </a:graphicData>
            </a:graphic>
          </wp:inline>
        </w:drawing>
      </w:r>
    </w:p>
    <w:p>
      <w:pPr>
        <w:jc w:val="center"/>
      </w:pPr>
      <w:r>
        <w:rPr>
          <w:rFonts w:hint="eastAsia"/>
        </w:rPr>
        <w:t>验证通过后，系统将显示您的个人信息，鼠标点击“确定”。</w:t>
      </w:r>
    </w:p>
    <w:p>
      <w:pPr>
        <w:pStyle w:val="3"/>
        <w:widowControl/>
        <w:shd w:val="clear" w:color="auto" w:fill="FFFFFF"/>
        <w:spacing w:beforeAutospacing="0" w:after="120" w:afterAutospacing="0"/>
        <w:jc w:val="both"/>
        <w:rPr>
          <w:rFonts w:ascii="Microsoft YaHei UI" w:hAnsi="Microsoft YaHei UI" w:eastAsia="Microsoft YaHei UI" w:cs="Microsoft YaHei UI"/>
          <w:color w:val="222222"/>
          <w:spacing w:val="8"/>
          <w:sz w:val="25"/>
          <w:szCs w:val="25"/>
        </w:rPr>
      </w:pPr>
      <w:r>
        <w:rPr>
          <w:rFonts w:hint="eastAsia" w:ascii="Microsoft YaHei UI" w:hAnsi="Microsoft YaHei UI" w:eastAsia="Microsoft YaHei UI" w:cs="Microsoft YaHei UI"/>
          <w:color w:val="222222"/>
          <w:spacing w:val="8"/>
          <w:sz w:val="25"/>
          <w:szCs w:val="25"/>
          <w:shd w:val="clear" w:color="auto" w:fill="FFFFFF"/>
        </w:rPr>
        <w:drawing>
          <wp:inline distT="0" distB="0" distL="114300" distR="114300">
            <wp:extent cx="4667250" cy="3500120"/>
            <wp:effectExtent l="0" t="0" r="0" b="5080"/>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7"/>
                    <a:stretch>
                      <a:fillRect/>
                    </a:stretch>
                  </pic:blipFill>
                  <pic:spPr>
                    <a:xfrm>
                      <a:off x="0" y="0"/>
                      <a:ext cx="4667250" cy="3500120"/>
                    </a:xfrm>
                    <a:prstGeom prst="rect">
                      <a:avLst/>
                    </a:prstGeom>
                    <a:noFill/>
                    <a:ln w="9525">
                      <a:noFill/>
                    </a:ln>
                  </pic:spPr>
                </pic:pic>
              </a:graphicData>
            </a:graphic>
          </wp:inline>
        </w:drawing>
      </w:r>
    </w:p>
    <w:p>
      <w:pPr>
        <w:jc w:val="center"/>
      </w:pPr>
      <w:r>
        <w:rPr>
          <w:rFonts w:hint="eastAsia"/>
        </w:rPr>
        <w:t>登录成功，系统提示“等待试音指令”。如果验证失败，请向现场工作人员反馈。</w:t>
      </w:r>
    </w:p>
    <w:p>
      <w:pPr>
        <w:pStyle w:val="3"/>
        <w:widowControl/>
        <w:shd w:val="clear" w:color="auto" w:fill="FFFFFF"/>
        <w:spacing w:beforeAutospacing="0" w:after="120" w:afterAutospacing="0"/>
        <w:jc w:val="both"/>
        <w:rPr>
          <w:rFonts w:ascii="Microsoft YaHei UI" w:hAnsi="Microsoft YaHei UI" w:eastAsia="Microsoft YaHei UI" w:cs="Microsoft YaHei UI"/>
          <w:color w:val="222222"/>
          <w:spacing w:val="8"/>
          <w:sz w:val="25"/>
          <w:szCs w:val="25"/>
        </w:rPr>
      </w:pPr>
      <w:r>
        <w:rPr>
          <w:rFonts w:hint="eastAsia" w:ascii="Microsoft YaHei UI" w:hAnsi="Microsoft YaHei UI" w:eastAsia="Microsoft YaHei UI" w:cs="Microsoft YaHei UI"/>
          <w:color w:val="222222"/>
          <w:spacing w:val="8"/>
          <w:sz w:val="25"/>
          <w:szCs w:val="25"/>
          <w:shd w:val="clear" w:color="auto" w:fill="FFFFFF"/>
        </w:rPr>
        <w:drawing>
          <wp:inline distT="0" distB="0" distL="114300" distR="114300">
            <wp:extent cx="5125085" cy="3723005"/>
            <wp:effectExtent l="0" t="0" r="18415" b="10795"/>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8"/>
                    <a:stretch>
                      <a:fillRect/>
                    </a:stretch>
                  </pic:blipFill>
                  <pic:spPr>
                    <a:xfrm>
                      <a:off x="0" y="0"/>
                      <a:ext cx="5125085" cy="3723005"/>
                    </a:xfrm>
                    <a:prstGeom prst="rect">
                      <a:avLst/>
                    </a:prstGeom>
                    <a:noFill/>
                    <a:ln w="9525">
                      <a:noFill/>
                    </a:ln>
                  </pic:spPr>
                </pic:pic>
              </a:graphicData>
            </a:graphic>
          </wp:inline>
        </w:drawing>
      </w:r>
    </w:p>
    <w:p>
      <w:pPr>
        <w:ind w:firstLine="420" w:firstLineChars="200"/>
      </w:pPr>
      <w:r>
        <w:rPr>
          <w:rFonts w:hint="eastAsia"/>
        </w:rPr>
        <w:t>试音开始，系统会有提示音，请在“嘟”声提示后朗读界面上的文字。测试全程建议您不要手扶话筒，同时控制音量、速度。</w:t>
      </w:r>
    </w:p>
    <w:p>
      <w:pPr>
        <w:pStyle w:val="3"/>
        <w:widowControl/>
        <w:shd w:val="clear" w:color="auto" w:fill="FFFFFF"/>
        <w:spacing w:beforeAutospacing="0" w:after="120" w:afterAutospacing="0"/>
        <w:jc w:val="both"/>
        <w:rPr>
          <w:rFonts w:ascii="Microsoft YaHei UI" w:hAnsi="Microsoft YaHei UI" w:eastAsia="Microsoft YaHei UI" w:cs="Microsoft YaHei UI"/>
          <w:color w:val="222222"/>
          <w:spacing w:val="8"/>
          <w:sz w:val="25"/>
          <w:szCs w:val="25"/>
        </w:rPr>
      </w:pPr>
      <w:r>
        <w:rPr>
          <w:rFonts w:hint="eastAsia" w:ascii="Microsoft YaHei UI" w:hAnsi="Microsoft YaHei UI" w:eastAsia="Microsoft YaHei UI" w:cs="Microsoft YaHei UI"/>
          <w:color w:val="222222"/>
          <w:spacing w:val="8"/>
          <w:sz w:val="25"/>
          <w:szCs w:val="25"/>
          <w:shd w:val="clear" w:color="auto" w:fill="FFFFFF"/>
        </w:rPr>
        <w:drawing>
          <wp:inline distT="0" distB="0" distL="114300" distR="114300">
            <wp:extent cx="4802505" cy="3601720"/>
            <wp:effectExtent l="0" t="0" r="17145" b="17780"/>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9"/>
                    <a:stretch>
                      <a:fillRect/>
                    </a:stretch>
                  </pic:blipFill>
                  <pic:spPr>
                    <a:xfrm>
                      <a:off x="0" y="0"/>
                      <a:ext cx="4802505" cy="3601720"/>
                    </a:xfrm>
                    <a:prstGeom prst="rect">
                      <a:avLst/>
                    </a:prstGeom>
                    <a:noFill/>
                    <a:ln w="9525">
                      <a:noFill/>
                    </a:ln>
                  </pic:spPr>
                </pic:pic>
              </a:graphicData>
            </a:graphic>
          </wp:inline>
        </w:drawing>
      </w:r>
    </w:p>
    <w:p>
      <w:pPr>
        <w:jc w:val="center"/>
      </w:pPr>
      <w:r>
        <w:t>试音成功，等待考场指令。</w:t>
      </w:r>
      <w:r>
        <w:rPr>
          <w:rFonts w:hint="eastAsia"/>
        </w:rPr>
        <w:t>需要同一批次所有考生都试音成功一起开始正式考试。</w:t>
      </w:r>
    </w:p>
    <w:p>
      <w:pPr>
        <w:pStyle w:val="3"/>
        <w:widowControl/>
        <w:shd w:val="clear" w:color="auto" w:fill="FFFFFF"/>
        <w:spacing w:beforeAutospacing="0" w:after="120" w:afterAutospacing="0"/>
        <w:jc w:val="both"/>
        <w:rPr>
          <w:rFonts w:ascii="Microsoft YaHei UI" w:hAnsi="Microsoft YaHei UI" w:eastAsia="Microsoft YaHei UI" w:cs="Microsoft YaHei UI"/>
          <w:color w:val="222222"/>
          <w:spacing w:val="8"/>
          <w:sz w:val="25"/>
          <w:szCs w:val="25"/>
        </w:rPr>
      </w:pPr>
      <w:r>
        <w:rPr>
          <w:rFonts w:hint="eastAsia" w:ascii="Microsoft YaHei UI" w:hAnsi="Microsoft YaHei UI" w:eastAsia="Microsoft YaHei UI" w:cs="Microsoft YaHei UI"/>
          <w:color w:val="222222"/>
          <w:spacing w:val="8"/>
          <w:sz w:val="25"/>
          <w:szCs w:val="25"/>
          <w:shd w:val="clear" w:color="auto" w:fill="FFFFFF"/>
        </w:rPr>
        <w:drawing>
          <wp:inline distT="0" distB="0" distL="114300" distR="114300">
            <wp:extent cx="5106670" cy="3830320"/>
            <wp:effectExtent l="0" t="0" r="17780" b="17780"/>
            <wp:docPr id="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6"/>
                    <pic:cNvPicPr>
                      <a:picLocks noChangeAspect="1"/>
                    </pic:cNvPicPr>
                  </pic:nvPicPr>
                  <pic:blipFill>
                    <a:blip r:embed="rId10"/>
                    <a:stretch>
                      <a:fillRect/>
                    </a:stretch>
                  </pic:blipFill>
                  <pic:spPr>
                    <a:xfrm>
                      <a:off x="0" y="0"/>
                      <a:ext cx="5106670" cy="3830320"/>
                    </a:xfrm>
                    <a:prstGeom prst="rect">
                      <a:avLst/>
                    </a:prstGeom>
                    <a:noFill/>
                    <a:ln w="9525">
                      <a:noFill/>
                    </a:ln>
                  </pic:spPr>
                </pic:pic>
              </a:graphicData>
            </a:graphic>
          </wp:inline>
        </w:drawing>
      </w:r>
    </w:p>
    <w:p>
      <w:pPr>
        <w:ind w:firstLine="420" w:firstLineChars="200"/>
        <w:jc w:val="left"/>
      </w:pPr>
      <w:r>
        <w:rPr>
          <w:rFonts w:hint="eastAsia"/>
        </w:rPr>
        <w:t>第一题测试时系统界面。请控制好音量和语速，显示的字词读完后鼠标点击“下一题”。（从左至右，逐行逐字朗读）</w:t>
      </w:r>
    </w:p>
    <w:p>
      <w:pPr>
        <w:pStyle w:val="3"/>
        <w:widowControl/>
        <w:shd w:val="clear" w:color="auto" w:fill="FFFFFF"/>
        <w:spacing w:beforeAutospacing="0" w:after="120" w:afterAutospacing="0"/>
        <w:jc w:val="both"/>
        <w:rPr>
          <w:rFonts w:ascii="Microsoft YaHei UI" w:hAnsi="Microsoft YaHei UI" w:eastAsia="Microsoft YaHei UI" w:cs="Microsoft YaHei UI"/>
          <w:color w:val="222222"/>
          <w:spacing w:val="8"/>
          <w:sz w:val="25"/>
          <w:szCs w:val="25"/>
        </w:rPr>
      </w:pPr>
      <w:r>
        <w:rPr>
          <w:rFonts w:hint="eastAsia" w:ascii="Microsoft YaHei UI" w:hAnsi="Microsoft YaHei UI" w:eastAsia="Microsoft YaHei UI" w:cs="Microsoft YaHei UI"/>
          <w:color w:val="222222"/>
          <w:spacing w:val="8"/>
          <w:sz w:val="25"/>
          <w:szCs w:val="25"/>
          <w:shd w:val="clear" w:color="auto" w:fill="FFFFFF"/>
        </w:rPr>
        <w:drawing>
          <wp:inline distT="0" distB="0" distL="114300" distR="114300">
            <wp:extent cx="5067300" cy="3800475"/>
            <wp:effectExtent l="0" t="0" r="0" b="9525"/>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1"/>
                    <a:stretch>
                      <a:fillRect/>
                    </a:stretch>
                  </pic:blipFill>
                  <pic:spPr>
                    <a:xfrm>
                      <a:off x="0" y="0"/>
                      <a:ext cx="5067300" cy="3800475"/>
                    </a:xfrm>
                    <a:prstGeom prst="rect">
                      <a:avLst/>
                    </a:prstGeom>
                    <a:noFill/>
                    <a:ln w="9525">
                      <a:noFill/>
                    </a:ln>
                  </pic:spPr>
                </pic:pic>
              </a:graphicData>
            </a:graphic>
          </wp:inline>
        </w:drawing>
      </w:r>
    </w:p>
    <w:p>
      <w:pPr>
        <w:jc w:val="center"/>
      </w:pPr>
      <w:r>
        <w:rPr>
          <w:rFonts w:hint="eastAsia"/>
        </w:rPr>
        <w:t>第二题测试时系统界面。请控制好音量和语速，显示的字词读完后鼠标点击“下一题”。</w:t>
      </w:r>
    </w:p>
    <w:p>
      <w:pPr>
        <w:pStyle w:val="3"/>
        <w:widowControl/>
        <w:shd w:val="clear" w:color="auto" w:fill="FFFFFF"/>
        <w:spacing w:beforeAutospacing="0" w:after="120" w:afterAutospacing="0"/>
        <w:jc w:val="both"/>
        <w:rPr>
          <w:rFonts w:ascii="Microsoft YaHei UI" w:hAnsi="Microsoft YaHei UI" w:eastAsia="Microsoft YaHei UI" w:cs="Microsoft YaHei UI"/>
          <w:color w:val="222222"/>
          <w:spacing w:val="8"/>
          <w:sz w:val="25"/>
          <w:szCs w:val="25"/>
        </w:rPr>
      </w:pPr>
      <w:r>
        <w:rPr>
          <w:rFonts w:hint="eastAsia" w:ascii="Microsoft YaHei UI" w:hAnsi="Microsoft YaHei UI" w:eastAsia="Microsoft YaHei UI" w:cs="Microsoft YaHei UI"/>
          <w:color w:val="222222"/>
          <w:spacing w:val="8"/>
          <w:sz w:val="25"/>
          <w:szCs w:val="25"/>
          <w:shd w:val="clear" w:color="auto" w:fill="FFFFFF"/>
        </w:rPr>
        <w:drawing>
          <wp:inline distT="0" distB="0" distL="114300" distR="114300">
            <wp:extent cx="5459095" cy="4094480"/>
            <wp:effectExtent l="0" t="0" r="8255" b="1270"/>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2"/>
                    <a:stretch>
                      <a:fillRect/>
                    </a:stretch>
                  </pic:blipFill>
                  <pic:spPr>
                    <a:xfrm>
                      <a:off x="0" y="0"/>
                      <a:ext cx="5459095" cy="4094480"/>
                    </a:xfrm>
                    <a:prstGeom prst="rect">
                      <a:avLst/>
                    </a:prstGeom>
                    <a:noFill/>
                    <a:ln w="9525">
                      <a:noFill/>
                    </a:ln>
                  </pic:spPr>
                </pic:pic>
              </a:graphicData>
            </a:graphic>
          </wp:inline>
        </w:drawing>
      </w:r>
    </w:p>
    <w:p>
      <w:pPr>
        <w:jc w:val="center"/>
      </w:pPr>
      <w:r>
        <w:rPr>
          <w:rFonts w:hint="eastAsia"/>
        </w:rPr>
        <w:t>第三题测试时系统界面。请控制好音量和语速，显示的文章读完后鼠标点击“下一题”。</w:t>
      </w:r>
    </w:p>
    <w:p>
      <w:pPr>
        <w:pStyle w:val="3"/>
        <w:widowControl/>
        <w:shd w:val="clear" w:color="auto" w:fill="FFFFFF"/>
        <w:spacing w:beforeAutospacing="0" w:after="120" w:afterAutospacing="0"/>
        <w:jc w:val="both"/>
        <w:rPr>
          <w:rFonts w:ascii="Microsoft YaHei UI" w:hAnsi="Microsoft YaHei UI" w:eastAsia="Microsoft YaHei UI" w:cs="Microsoft YaHei UI"/>
          <w:color w:val="222222"/>
          <w:spacing w:val="8"/>
          <w:sz w:val="25"/>
          <w:szCs w:val="25"/>
        </w:rPr>
      </w:pPr>
      <w:r>
        <w:rPr>
          <w:rFonts w:hint="eastAsia" w:ascii="Microsoft YaHei UI" w:hAnsi="Microsoft YaHei UI" w:eastAsia="Microsoft YaHei UI" w:cs="Microsoft YaHei UI"/>
          <w:color w:val="222222"/>
          <w:spacing w:val="8"/>
          <w:sz w:val="25"/>
          <w:szCs w:val="25"/>
          <w:shd w:val="clear" w:color="auto" w:fill="FFFFFF"/>
        </w:rPr>
        <w:drawing>
          <wp:inline distT="0" distB="0" distL="114300" distR="114300">
            <wp:extent cx="5086985" cy="3815080"/>
            <wp:effectExtent l="0" t="0" r="18415" b="13970"/>
            <wp:docPr id="1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9"/>
                    <pic:cNvPicPr>
                      <a:picLocks noChangeAspect="1"/>
                    </pic:cNvPicPr>
                  </pic:nvPicPr>
                  <pic:blipFill>
                    <a:blip r:embed="rId13"/>
                    <a:stretch>
                      <a:fillRect/>
                    </a:stretch>
                  </pic:blipFill>
                  <pic:spPr>
                    <a:xfrm>
                      <a:off x="0" y="0"/>
                      <a:ext cx="5086985" cy="3815080"/>
                    </a:xfrm>
                    <a:prstGeom prst="rect">
                      <a:avLst/>
                    </a:prstGeom>
                    <a:noFill/>
                    <a:ln w="9525">
                      <a:noFill/>
                    </a:ln>
                  </pic:spPr>
                </pic:pic>
              </a:graphicData>
            </a:graphic>
          </wp:inline>
        </w:drawing>
      </w:r>
    </w:p>
    <w:p>
      <w:pPr>
        <w:ind w:firstLine="420" w:firstLineChars="200"/>
      </w:pPr>
      <w:r>
        <w:rPr>
          <w:rFonts w:hint="eastAsia"/>
          <w:color w:val="FF0000"/>
        </w:rPr>
        <w:t>第四题测试时，系统会显示两个话题供您选择，您需要在10秒内用鼠标点选您准备说的题目。超过10秒未点击，将默认第一个话题。</w:t>
      </w:r>
    </w:p>
    <w:p>
      <w:pPr>
        <w:pStyle w:val="3"/>
        <w:widowControl/>
        <w:shd w:val="clear" w:color="auto" w:fill="FFFFFF"/>
        <w:spacing w:beforeAutospacing="0" w:after="120" w:afterAutospacing="0"/>
        <w:jc w:val="both"/>
        <w:rPr>
          <w:rFonts w:ascii="Microsoft YaHei UI" w:hAnsi="Microsoft YaHei UI" w:eastAsia="Microsoft YaHei UI" w:cs="Microsoft YaHei UI"/>
          <w:color w:val="222222"/>
          <w:spacing w:val="8"/>
          <w:sz w:val="25"/>
          <w:szCs w:val="25"/>
        </w:rPr>
      </w:pPr>
      <w:r>
        <w:rPr>
          <w:rFonts w:hint="eastAsia" w:ascii="Microsoft YaHei UI" w:hAnsi="Microsoft YaHei UI" w:eastAsia="Microsoft YaHei UI" w:cs="Microsoft YaHei UI"/>
          <w:color w:val="222222"/>
          <w:spacing w:val="8"/>
          <w:sz w:val="25"/>
          <w:szCs w:val="25"/>
          <w:shd w:val="clear" w:color="auto" w:fill="FFFFFF"/>
        </w:rPr>
        <w:t xml:space="preserve"> </w:t>
      </w:r>
      <w:r>
        <w:rPr>
          <w:rFonts w:hint="eastAsia" w:ascii="Microsoft YaHei UI" w:hAnsi="Microsoft YaHei UI" w:eastAsia="Microsoft YaHei UI" w:cs="Microsoft YaHei UI"/>
          <w:color w:val="222222"/>
          <w:spacing w:val="8"/>
          <w:sz w:val="25"/>
          <w:szCs w:val="25"/>
          <w:shd w:val="clear" w:color="auto" w:fill="FFFFFF"/>
        </w:rPr>
        <w:drawing>
          <wp:inline distT="0" distB="0" distL="114300" distR="114300">
            <wp:extent cx="4639310" cy="3479800"/>
            <wp:effectExtent l="0" t="0" r="8890" b="6350"/>
            <wp:docPr id="1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14"/>
                    <a:stretch>
                      <a:fillRect/>
                    </a:stretch>
                  </pic:blipFill>
                  <pic:spPr>
                    <a:xfrm>
                      <a:off x="0" y="0"/>
                      <a:ext cx="4639310" cy="3479800"/>
                    </a:xfrm>
                    <a:prstGeom prst="rect">
                      <a:avLst/>
                    </a:prstGeom>
                    <a:noFill/>
                    <a:ln w="9525">
                      <a:noFill/>
                    </a:ln>
                  </pic:spPr>
                </pic:pic>
              </a:graphicData>
            </a:graphic>
          </wp:inline>
        </w:drawing>
      </w:r>
    </w:p>
    <w:p>
      <w:pPr>
        <w:ind w:firstLine="420" w:firstLineChars="200"/>
        <w:rPr>
          <w:color w:val="FF0000"/>
        </w:rPr>
      </w:pPr>
      <w:r>
        <w:rPr>
          <w:rFonts w:hint="eastAsia"/>
          <w:color w:val="FF0000"/>
        </w:rPr>
        <w:t>选择话题后，系统会给您30秒的准备时间。您可以在这30秒里调整下状态，大致考虑下所说内容框架。</w:t>
      </w:r>
    </w:p>
    <w:p>
      <w:pPr>
        <w:pStyle w:val="2"/>
        <w:rPr>
          <w:rFonts w:ascii="Microsoft YaHei UI" w:hAnsi="Microsoft YaHei UI" w:eastAsia="Microsoft YaHei UI" w:cs="Microsoft YaHei UI"/>
          <w:color w:val="222222"/>
          <w:spacing w:val="8"/>
          <w:sz w:val="25"/>
          <w:szCs w:val="25"/>
        </w:rPr>
      </w:pPr>
      <w:r>
        <w:rPr>
          <w:rFonts w:hint="eastAsia" w:ascii="Microsoft YaHei UI" w:hAnsi="Microsoft YaHei UI" w:eastAsia="Microsoft YaHei UI" w:cs="Microsoft YaHei UI"/>
          <w:color w:val="222222"/>
          <w:spacing w:val="8"/>
          <w:sz w:val="25"/>
          <w:szCs w:val="25"/>
          <w:shd w:val="clear" w:color="auto" w:fill="FFFFFF"/>
        </w:rPr>
        <w:drawing>
          <wp:inline distT="0" distB="0" distL="114300" distR="114300">
            <wp:extent cx="4968240" cy="2987040"/>
            <wp:effectExtent l="0" t="0" r="3810" b="3810"/>
            <wp:docPr id="1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71"/>
                    <pic:cNvPicPr>
                      <a:picLocks noChangeAspect="1"/>
                    </pic:cNvPicPr>
                  </pic:nvPicPr>
                  <pic:blipFill>
                    <a:blip r:embed="rId15"/>
                    <a:stretch>
                      <a:fillRect/>
                    </a:stretch>
                  </pic:blipFill>
                  <pic:spPr>
                    <a:xfrm>
                      <a:off x="0" y="0"/>
                      <a:ext cx="4968240" cy="2987040"/>
                    </a:xfrm>
                    <a:prstGeom prst="rect">
                      <a:avLst/>
                    </a:prstGeom>
                    <a:noFill/>
                    <a:ln w="9525">
                      <a:noFill/>
                    </a:ln>
                  </pic:spPr>
                </pic:pic>
              </a:graphicData>
            </a:graphic>
          </wp:inline>
        </w:drawing>
      </w:r>
    </w:p>
    <w:p>
      <w:pPr>
        <w:ind w:firstLine="420" w:firstLineChars="200"/>
        <w:rPr>
          <w:color w:val="FF0000"/>
        </w:rPr>
      </w:pPr>
      <w:r>
        <w:rPr>
          <w:rFonts w:hint="eastAsia"/>
          <w:color w:val="FF0000"/>
        </w:rPr>
        <w:t>30秒倒计时结束，请以“我的说话题目是……”开始您的答题。此题给的时间是3分钟，3分钟后系统将自动结束。</w:t>
      </w:r>
    </w:p>
    <w:p>
      <w:pPr>
        <w:pStyle w:val="3"/>
        <w:widowControl/>
        <w:shd w:val="clear" w:color="auto" w:fill="FFFFFF"/>
        <w:spacing w:beforeAutospacing="0" w:after="120" w:afterAutospacing="0"/>
        <w:jc w:val="both"/>
        <w:rPr>
          <w:rFonts w:ascii="Microsoft YaHei UI" w:hAnsi="Microsoft YaHei UI" w:eastAsia="Microsoft YaHei UI" w:cs="Microsoft YaHei UI"/>
          <w:color w:val="222222"/>
          <w:spacing w:val="8"/>
          <w:sz w:val="25"/>
          <w:szCs w:val="25"/>
        </w:rPr>
      </w:pPr>
      <w:r>
        <w:rPr>
          <w:rFonts w:hint="eastAsia" w:ascii="Microsoft YaHei UI" w:hAnsi="Microsoft YaHei UI" w:eastAsia="Microsoft YaHei UI" w:cs="Microsoft YaHei UI"/>
          <w:color w:val="222222"/>
          <w:spacing w:val="8"/>
          <w:sz w:val="25"/>
          <w:szCs w:val="25"/>
          <w:shd w:val="clear" w:color="auto" w:fill="FFFFFF"/>
        </w:rPr>
        <w:drawing>
          <wp:inline distT="0" distB="0" distL="114300" distR="114300">
            <wp:extent cx="4513580" cy="3385820"/>
            <wp:effectExtent l="0" t="0" r="1270" b="508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16"/>
                    <a:stretch>
                      <a:fillRect/>
                    </a:stretch>
                  </pic:blipFill>
                  <pic:spPr>
                    <a:xfrm>
                      <a:off x="0" y="0"/>
                      <a:ext cx="4513580" cy="3385820"/>
                    </a:xfrm>
                    <a:prstGeom prst="rect">
                      <a:avLst/>
                    </a:prstGeom>
                    <a:noFill/>
                    <a:ln w="9525">
                      <a:noFill/>
                    </a:ln>
                  </pic:spPr>
                </pic:pic>
              </a:graphicData>
            </a:graphic>
          </wp:inline>
        </w:drawing>
      </w:r>
    </w:p>
    <w:p>
      <w:pPr>
        <w:widowControl/>
        <w:ind w:firstLine="452" w:firstLineChars="200"/>
        <w:jc w:val="left"/>
        <w:rPr>
          <w:rFonts w:ascii="宋体" w:hAnsi="宋体" w:eastAsia="宋体" w:cs="宋体"/>
          <w:color w:val="222222"/>
          <w:spacing w:val="8"/>
          <w:kern w:val="0"/>
          <w:szCs w:val="21"/>
          <w:shd w:val="clear" w:color="auto" w:fill="FFFFFF"/>
          <w:lang w:bidi="ar"/>
        </w:rPr>
      </w:pPr>
      <w:r>
        <w:rPr>
          <w:rFonts w:hint="eastAsia" w:ascii="宋体" w:hAnsi="宋体" w:eastAsia="宋体" w:cs="宋体"/>
          <w:color w:val="222222"/>
          <w:spacing w:val="8"/>
          <w:kern w:val="0"/>
          <w:szCs w:val="21"/>
          <w:shd w:val="clear" w:color="auto" w:fill="FFFFFF"/>
          <w:lang w:bidi="ar"/>
        </w:rPr>
        <w:t>系统提示“您已完成考试，请摘下耳机，安静离开”。若提示其他信息，请及时和现场工作人员反映。</w:t>
      </w:r>
    </w:p>
    <w:p/>
    <w:p>
      <w:pPr>
        <w:rPr>
          <w:rFonts w:hint="eastAsia" w:eastAsiaTheme="minorEastAsia"/>
          <w:lang w:eastAsia="zh-CN"/>
        </w:rPr>
      </w:pPr>
      <w:r>
        <w:rPr>
          <w:rFonts w:hint="eastAsia" w:eastAsiaTheme="minorEastAsia"/>
          <w:lang w:eastAsia="zh-CN"/>
        </w:rPr>
        <w:drawing>
          <wp:inline distT="0" distB="0" distL="114300" distR="114300">
            <wp:extent cx="5323205" cy="3791585"/>
            <wp:effectExtent l="0" t="0" r="10795" b="18415"/>
            <wp:docPr id="3" name="图片 3" descr="snapshot200911121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napshot20091112110606"/>
                    <pic:cNvPicPr>
                      <a:picLocks noChangeAspect="1"/>
                    </pic:cNvPicPr>
                  </pic:nvPicPr>
                  <pic:blipFill>
                    <a:blip r:embed="rId17"/>
                    <a:stretch>
                      <a:fillRect/>
                    </a:stretch>
                  </pic:blipFill>
                  <pic:spPr>
                    <a:xfrm>
                      <a:off x="0" y="0"/>
                      <a:ext cx="5323205" cy="379158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DCC70DF-D643-4C0B-B06C-1278DD6065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6A35E80E-AAEE-434A-9364-FC7369833257}"/>
  </w:font>
  <w:font w:name="方正小标宋简体">
    <w:panose1 w:val="02000000000000000000"/>
    <w:charset w:val="86"/>
    <w:family w:val="auto"/>
    <w:pitch w:val="default"/>
    <w:sig w:usb0="00000001" w:usb1="08000000" w:usb2="00000000" w:usb3="00000000" w:csb0="00040000" w:csb1="00000000"/>
    <w:embedRegular r:id="rId3" w:fontKey="{7C7122CE-A140-4D94-B351-BC948A8F679F}"/>
  </w:font>
  <w:font w:name="仿宋">
    <w:panose1 w:val="02010609060101010101"/>
    <w:charset w:val="86"/>
    <w:family w:val="modern"/>
    <w:pitch w:val="default"/>
    <w:sig w:usb0="800002BF" w:usb1="38CF7CFA" w:usb2="00000016" w:usb3="00000000" w:csb0="00040001" w:csb1="00000000"/>
    <w:embedRegular r:id="rId4" w:fontKey="{41F0C261-FE75-4411-80BF-B3D76A35FAD4}"/>
  </w:font>
  <w:font w:name="Microsoft YaHei UI">
    <w:panose1 w:val="020B0503020204020204"/>
    <w:charset w:val="86"/>
    <w:family w:val="swiss"/>
    <w:pitch w:val="default"/>
    <w:sig w:usb0="80000287" w:usb1="2ACF3C50" w:usb2="00000016" w:usb3="00000000" w:csb0="0004001F" w:csb1="00000000"/>
    <w:embedRegular r:id="rId5" w:fontKey="{1BCA9B0B-3B95-466C-A4A8-BA80846140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E0YmMzMTE0YmZlNDg3MzE1NjI3YzczOWI5ZmE3MWEifQ=="/>
  </w:docVars>
  <w:rsids>
    <w:rsidRoot w:val="00703C21"/>
    <w:rsid w:val="000D08FA"/>
    <w:rsid w:val="0051756A"/>
    <w:rsid w:val="006C0232"/>
    <w:rsid w:val="00703C21"/>
    <w:rsid w:val="00915380"/>
    <w:rsid w:val="0D774F56"/>
    <w:rsid w:val="18C0024B"/>
    <w:rsid w:val="1D4330A6"/>
    <w:rsid w:val="1EB51D82"/>
    <w:rsid w:val="222D5FD5"/>
    <w:rsid w:val="22E569AE"/>
    <w:rsid w:val="26677E1A"/>
    <w:rsid w:val="2F5729E1"/>
    <w:rsid w:val="331A6C95"/>
    <w:rsid w:val="3F7D5B4C"/>
    <w:rsid w:val="41992059"/>
    <w:rsid w:val="44246EDE"/>
    <w:rsid w:val="4E5B79A0"/>
    <w:rsid w:val="4FCD667C"/>
    <w:rsid w:val="524E2C3C"/>
    <w:rsid w:val="54A126AA"/>
    <w:rsid w:val="55924DCB"/>
    <w:rsid w:val="5BD40D92"/>
    <w:rsid w:val="6B84759B"/>
    <w:rsid w:val="701F19D0"/>
    <w:rsid w:val="729D0467"/>
    <w:rsid w:val="7DC920B4"/>
    <w:rsid w:val="7E2650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11</Pages>
  <Words>1487</Words>
  <Characters>1511</Characters>
  <Lines>1</Lines>
  <Paragraphs>1</Paragraphs>
  <TotalTime>4</TotalTime>
  <ScaleCrop>false</ScaleCrop>
  <LinksUpToDate>false</LinksUpToDate>
  <CharactersWithSpaces>1545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2021-03-08T05:28:00Z</dcterms:created>
  <dc:creator>Lenovo</dc:creator>
  <cp:lastModifiedBy>雅风</cp:lastModifiedBy>
  <cp:lastPrinted>2023-04-06T01:33:15Z</cp:lastPrinted>
  <dcterms:modified xsi:type="dcterms:W3CDTF">2023-04-06T01:51:34Z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E384BE5058E0474DBE31D37888E8F832</vt:lpwstr>
  </property>
</Properties>
</file>