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left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</w:t>
      </w:r>
      <w:bookmarkStart w:id="0" w:name="_GoBack"/>
      <w:bookmarkEnd w:id="0"/>
      <w:r>
        <w:rPr>
          <w:rFonts w:hint="eastAsia" w:ascii="宋体" w:hAnsi="宋体" w:eastAsia="宋体" w:cs="宋体"/>
          <w:b/>
          <w:sz w:val="36"/>
          <w:szCs w:val="36"/>
        </w:rPr>
        <w:t>江苏省本科毕业论文（设计）抽检评议要素及评价细则</w:t>
      </w:r>
    </w:p>
    <w:p>
      <w:pPr>
        <w:spacing w:line="480" w:lineRule="auto"/>
        <w:jc w:val="center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（试行）</w:t>
      </w:r>
    </w:p>
    <w:p>
      <w:pPr>
        <w:spacing w:line="480" w:lineRule="auto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（第一类，适用于01哲学 02经济学 03法学 </w:t>
      </w:r>
    </w:p>
    <w:p>
      <w:pPr>
        <w:spacing w:line="480" w:lineRule="auto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04教育学 05文学 06历史学 12管理学</w:t>
      </w:r>
      <w:r>
        <w:rPr>
          <w:rFonts w:hint="eastAsia" w:ascii="宋体" w:hAnsi="宋体" w:eastAsia="宋体" w:cs="宋体"/>
          <w:sz w:val="32"/>
          <w:szCs w:val="32"/>
        </w:rPr>
        <w:t>）</w:t>
      </w:r>
    </w:p>
    <w:p>
      <w:pPr>
        <w:spacing w:line="480" w:lineRule="auto"/>
        <w:jc w:val="center"/>
        <w:rPr>
          <w:rFonts w:hint="eastAsia" w:ascii="宋体" w:hAnsi="宋体" w:eastAsia="宋体" w:cs="宋体"/>
          <w:sz w:val="32"/>
          <w:szCs w:val="32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2579"/>
        <w:gridCol w:w="2265"/>
        <w:gridCol w:w="2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评议标准</w:t>
            </w:r>
          </w:p>
        </w:tc>
        <w:tc>
          <w:tcPr>
            <w:tcW w:w="257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二级指标观察点</w:t>
            </w:r>
          </w:p>
        </w:tc>
        <w:tc>
          <w:tcPr>
            <w:tcW w:w="22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“合格”等级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评价细则</w:t>
            </w:r>
          </w:p>
        </w:tc>
        <w:tc>
          <w:tcPr>
            <w:tcW w:w="22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“不合格”等级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评价细则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一、选题意义</w:t>
            </w:r>
          </w:p>
        </w:tc>
        <w:tc>
          <w:tcPr>
            <w:tcW w:w="2579" w:type="dxa"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与本专业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培养目标和毕业要求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的契合程度</w:t>
            </w:r>
          </w:p>
        </w:tc>
        <w:tc>
          <w:tcPr>
            <w:tcW w:w="2265" w:type="dxa"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选题属于本学科专业研究方向，符合本专业培养目标要求，与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专业毕业要求紧密相关。</w:t>
            </w:r>
          </w:p>
        </w:tc>
        <w:tc>
          <w:tcPr>
            <w:tcW w:w="2265" w:type="dxa"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选题脱离本学科专业方向，不符合本专业培养目标要求，与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专业毕业要求基本不相关。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79" w:type="dxa"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理论意义或实践应用价值</w:t>
            </w:r>
          </w:p>
        </w:tc>
        <w:tc>
          <w:tcPr>
            <w:tcW w:w="2265" w:type="dxa"/>
          </w:tcPr>
          <w:p>
            <w:pPr>
              <w:ind w:firstLine="48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选题能够对本专业的某一问题进行理论分析，并有一定拓展和深化。</w:t>
            </w:r>
          </w:p>
          <w:p>
            <w:pPr>
              <w:ind w:firstLine="480"/>
              <w:textAlignment w:val="baseline"/>
              <w:rPr>
                <w:rFonts w:hint="eastAsia" w:ascii="宋体" w:hAnsi="宋体" w:eastAsia="宋体" w:cs="宋体"/>
                <w:b/>
                <w:i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选题关注实际问题，具有一定的应用参考价值。</w:t>
            </w:r>
          </w:p>
        </w:tc>
        <w:tc>
          <w:tcPr>
            <w:tcW w:w="2265" w:type="dxa"/>
          </w:tcPr>
          <w:p>
            <w:pPr>
              <w:ind w:firstLine="48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选题不涉及本专业的具体理论问题。</w:t>
            </w:r>
          </w:p>
          <w:p>
            <w:pPr>
              <w:ind w:firstLine="480"/>
              <w:textAlignment w:val="baseline"/>
              <w:rPr>
                <w:rFonts w:hint="eastAsia" w:ascii="宋体" w:hAnsi="宋体" w:eastAsia="宋体" w:cs="宋体"/>
                <w:b/>
                <w:i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选题脱离专业实践，无助于解决本领域相关实践问题。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79" w:type="dxa"/>
            <w:vAlign w:val="center"/>
          </w:tcPr>
          <w:p>
            <w:pPr>
              <w:ind w:firstLine="120" w:firstLineChar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创新意识和难易程度</w:t>
            </w:r>
          </w:p>
        </w:tc>
        <w:tc>
          <w:tcPr>
            <w:tcW w:w="2265" w:type="dxa"/>
            <w:vAlign w:val="center"/>
          </w:tcPr>
          <w:p>
            <w:pPr>
              <w:spacing w:line="360" w:lineRule="exact"/>
              <w:ind w:firstLine="48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选题体现作者的独立思考，有一定特色或新意，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达到本专业培养方案中对知识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能力、素质的要求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2265" w:type="dxa"/>
            <w:vAlign w:val="center"/>
          </w:tcPr>
          <w:p>
            <w:pPr>
              <w:spacing w:line="360" w:lineRule="exact"/>
              <w:ind w:firstLine="48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选题为低水平重复性研究，无任何特色或新意。研究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内容过于简单，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未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达到本专业的培养目标要求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、逻辑构建</w:t>
            </w:r>
          </w:p>
        </w:tc>
        <w:tc>
          <w:tcPr>
            <w:tcW w:w="2579" w:type="dxa"/>
            <w:vAlign w:val="center"/>
          </w:tcPr>
          <w:p>
            <w:pPr>
              <w:ind w:firstLine="240" w:firstLine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结构体例</w:t>
            </w:r>
          </w:p>
        </w:tc>
        <w:tc>
          <w:tcPr>
            <w:tcW w:w="2265" w:type="dxa"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论文核心模块完备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，各篇章结构完整合理，有逻辑性，层次分明，详略得当，重点突出。论文体例与选题相匹配。</w:t>
            </w:r>
          </w:p>
        </w:tc>
        <w:tc>
          <w:tcPr>
            <w:tcW w:w="2265" w:type="dxa"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论文核心模块缺失，结构不完整，逻辑及层次混乱，详略失当，重点不明。论文体例与选题不匹配。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79" w:type="dxa"/>
            <w:vAlign w:val="center"/>
          </w:tcPr>
          <w:p>
            <w:pPr>
              <w:ind w:firstLine="240" w:firstLine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内容组织</w:t>
            </w:r>
          </w:p>
        </w:tc>
        <w:tc>
          <w:tcPr>
            <w:tcW w:w="2265" w:type="dxa"/>
          </w:tcPr>
          <w:p>
            <w:pPr>
              <w:widowControl/>
              <w:spacing w:after="120" w:line="276" w:lineRule="auto"/>
              <w:ind w:firstLine="480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对论文的主题及相关素材有系统的分析，能形成合适的方案。研究路径合理、方案可行、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论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充分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、结论可信。</w:t>
            </w:r>
          </w:p>
        </w:tc>
        <w:tc>
          <w:tcPr>
            <w:tcW w:w="2265" w:type="dxa"/>
          </w:tcPr>
          <w:p>
            <w:pPr>
              <w:widowControl/>
              <w:spacing w:after="120" w:line="276" w:lineRule="auto"/>
              <w:ind w:firstLine="480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研究方案不合理，研究路径设计不科学，分析欠深入，不能形成结论及问题思考。论证不充分、结论不可信。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79" w:type="dxa"/>
            <w:vAlign w:val="center"/>
          </w:tcPr>
          <w:p>
            <w:pPr>
              <w:ind w:firstLine="240" w:firstLine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字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表达</w:t>
            </w:r>
          </w:p>
        </w:tc>
        <w:tc>
          <w:tcPr>
            <w:tcW w:w="2265" w:type="dxa"/>
          </w:tcPr>
          <w:p>
            <w:pPr>
              <w:ind w:firstLine="48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论点表述明确，文字表达与文体协调，概念准确，理论运用恰当，论述语言严谨，条理清晰。</w:t>
            </w:r>
          </w:p>
        </w:tc>
        <w:tc>
          <w:tcPr>
            <w:tcW w:w="2265" w:type="dxa"/>
          </w:tcPr>
          <w:p>
            <w:pPr>
              <w:ind w:firstLine="48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论点表述不明确，文字表达与文体不协调，语言表达逻辑混乱。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、专业能力</w:t>
            </w:r>
          </w:p>
        </w:tc>
        <w:tc>
          <w:tcPr>
            <w:tcW w:w="2579" w:type="dxa"/>
            <w:vAlign w:val="center"/>
          </w:tcPr>
          <w:p>
            <w:pPr>
              <w:ind w:firstLine="120" w:firstLineChar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文献检索及梳理能力</w:t>
            </w:r>
          </w:p>
        </w:tc>
        <w:tc>
          <w:tcPr>
            <w:tcW w:w="2265" w:type="dxa"/>
            <w:vAlign w:val="center"/>
          </w:tcPr>
          <w:p>
            <w:pPr>
              <w:spacing w:line="360" w:lineRule="exact"/>
              <w:ind w:firstLine="48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基本掌握文献检索方法，具有一定的查阅、整理、分析中外文献资料的能力。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文献资料比较充分，能按照一定逻辑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梳理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阐述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文献。</w:t>
            </w:r>
          </w:p>
        </w:tc>
        <w:tc>
          <w:tcPr>
            <w:tcW w:w="2265" w:type="dxa"/>
            <w:vAlign w:val="center"/>
          </w:tcPr>
          <w:p>
            <w:pPr>
              <w:spacing w:line="360" w:lineRule="exact"/>
              <w:ind w:firstLine="48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文献检索掌握不力，查阅、整理、分析中外文献资料能力不足。文献资料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陈旧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单一，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文献梳理混乱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79" w:type="dxa"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对本专业及相关领域研究现状的了解与评析</w:t>
            </w:r>
          </w:p>
        </w:tc>
        <w:tc>
          <w:tcPr>
            <w:tcW w:w="2265" w:type="dxa"/>
          </w:tcPr>
          <w:p>
            <w:pPr>
              <w:ind w:firstLine="48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基本了解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本领域学术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进展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及最新研究动态。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对现有研究理论与方法能够进行一定的评价，并从中发现研究的不足。能基于这些分析，提出解决方案。</w:t>
            </w:r>
          </w:p>
        </w:tc>
        <w:tc>
          <w:tcPr>
            <w:tcW w:w="2265" w:type="dxa"/>
          </w:tcPr>
          <w:p>
            <w:pPr>
              <w:ind w:firstLine="48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不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了解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本领域学术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进展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及最新研究动态。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不能很好地对现有研究理论与方法进行准确评价，没有从中发现研究的不足，不能提炼出本研究问题。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79" w:type="dxa"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对基础理论和专门知识的掌握与运用</w:t>
            </w:r>
          </w:p>
        </w:tc>
        <w:tc>
          <w:tcPr>
            <w:tcW w:w="2265" w:type="dxa"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专业知识扎实，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核心概念明确，有一定的理论基础，有问题意识，体现出一定的思辨能力和初步的创新能力。达到本专业培养目标与毕业要求。</w:t>
            </w:r>
          </w:p>
        </w:tc>
        <w:tc>
          <w:tcPr>
            <w:tcW w:w="2265" w:type="dxa"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专业知识薄弱，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核心概念不明确，缺乏基本的理论基础，无问题意识，缺乏思辨能力和初步的创新能力。未达到所在专业培养目标与毕业要求。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79" w:type="dxa"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分析和解决问题的能力</w:t>
            </w:r>
          </w:p>
        </w:tc>
        <w:tc>
          <w:tcPr>
            <w:tcW w:w="2265" w:type="dxa"/>
          </w:tcPr>
          <w:p>
            <w:pPr>
              <w:widowControl/>
              <w:spacing w:after="120" w:line="276" w:lineRule="auto"/>
              <w:ind w:firstLine="480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能够综合运用本专业知识，采取恰当的研究方法或路径进行理论研究。善于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发现问题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分析问题，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具备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解决实际问题的能力和水平。</w:t>
            </w:r>
          </w:p>
        </w:tc>
        <w:tc>
          <w:tcPr>
            <w:tcW w:w="2265" w:type="dxa"/>
          </w:tcPr>
          <w:p>
            <w:pPr>
              <w:widowControl/>
              <w:spacing w:after="120" w:line="276" w:lineRule="auto"/>
              <w:ind w:firstLine="480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不能综合运用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专业知识开展研究，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对论文中的问题辨识不清，分析问题能力不足，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未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得出有效结论。对于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专业的研究方法、手段和工具较生疏，解决实际问题的能力和水平欠缺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四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、学术规范</w:t>
            </w:r>
          </w:p>
        </w:tc>
        <w:tc>
          <w:tcPr>
            <w:tcW w:w="257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价值取向</w:t>
            </w:r>
          </w:p>
        </w:tc>
        <w:tc>
          <w:tcPr>
            <w:tcW w:w="2265" w:type="dxa"/>
            <w:vAlign w:val="center"/>
          </w:tcPr>
          <w:p>
            <w:pPr>
              <w:spacing w:line="360" w:lineRule="exact"/>
              <w:ind w:firstLine="48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坚持正确方向，体现出追求真理、努力创新的使命担当意识。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不损害选题研究相关者的利益或公共利益。</w:t>
            </w:r>
          </w:p>
        </w:tc>
        <w:tc>
          <w:tcPr>
            <w:tcW w:w="2265" w:type="dxa"/>
            <w:vAlign w:val="center"/>
          </w:tcPr>
          <w:p>
            <w:pPr>
              <w:spacing w:line="360" w:lineRule="exact"/>
              <w:ind w:firstLine="48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不能坚持正确方向，缺乏必要的追求真理和责任担当意识。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损害了选题研究相关者的利益或公共利益。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7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学术诚信</w:t>
            </w:r>
          </w:p>
        </w:tc>
        <w:tc>
          <w:tcPr>
            <w:tcW w:w="2265" w:type="dxa"/>
          </w:tcPr>
          <w:p>
            <w:pPr>
              <w:spacing w:line="360" w:lineRule="exact"/>
              <w:ind w:firstLine="48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严格遵守科研诚信规则，公正客观，承认和尊重他人科研成果；写作过程和结果无违背学术规范现象。</w:t>
            </w:r>
          </w:p>
        </w:tc>
        <w:tc>
          <w:tcPr>
            <w:tcW w:w="2265" w:type="dxa"/>
            <w:vAlign w:val="center"/>
          </w:tcPr>
          <w:p>
            <w:pPr>
              <w:spacing w:line="360" w:lineRule="exact"/>
              <w:ind w:firstLine="48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存在抄袭、剽窃、买卖、代写等学术不端行为；存在伪造或篡改研究过程、数据、图表、结论等弄虚作假现象。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7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写作规范</w:t>
            </w:r>
          </w:p>
        </w:tc>
        <w:tc>
          <w:tcPr>
            <w:tcW w:w="2265" w:type="dxa"/>
            <w:vAlign w:val="center"/>
          </w:tcPr>
          <w:p>
            <w:pPr>
              <w:ind w:firstLine="48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论文格式符合要求，中外文用词准确、语法规范、语言通顺。论文写作过程合乎规范，相关过程材料完整。论文字数符合相关规定的要求。</w:t>
            </w:r>
          </w:p>
        </w:tc>
        <w:tc>
          <w:tcPr>
            <w:tcW w:w="2265" w:type="dxa"/>
            <w:vAlign w:val="center"/>
          </w:tcPr>
          <w:p>
            <w:pPr>
              <w:ind w:firstLine="48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论文格式不符合要求，中外文用词不准确、语法不规范、语言不通顺。论文写作过程不合乎规范，相关过程材料不完整。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论文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字数未达到规定要求。</w:t>
            </w:r>
          </w:p>
        </w:tc>
      </w:tr>
    </w:tbl>
    <w:p>
      <w:pPr>
        <w:spacing w:line="560" w:lineRule="exact"/>
        <w:ind w:left="1050" w:leftChars="500"/>
        <w:rPr>
          <w:rFonts w:hint="eastAsia" w:ascii="宋体" w:hAnsi="宋体" w:eastAsia="宋体" w:cs="宋体"/>
          <w:b/>
          <w:sz w:val="44"/>
          <w:szCs w:val="44"/>
        </w:rPr>
      </w:pPr>
    </w:p>
    <w:p>
      <w:pPr>
        <w:spacing w:line="560" w:lineRule="exact"/>
        <w:ind w:left="1050" w:leftChars="500"/>
        <w:rPr>
          <w:rFonts w:hint="eastAsia" w:ascii="宋体" w:hAnsi="宋体" w:eastAsia="宋体" w:cs="宋体"/>
          <w:b/>
          <w:sz w:val="44"/>
          <w:szCs w:val="44"/>
        </w:rPr>
      </w:pPr>
    </w:p>
    <w:p>
      <w:pPr>
        <w:spacing w:line="560" w:lineRule="exact"/>
        <w:ind w:left="1050" w:leftChars="500"/>
        <w:rPr>
          <w:rFonts w:hint="eastAsia" w:ascii="宋体" w:hAnsi="宋体" w:eastAsia="宋体" w:cs="宋体"/>
          <w:b/>
          <w:sz w:val="44"/>
          <w:szCs w:val="44"/>
        </w:rPr>
      </w:pPr>
    </w:p>
    <w:p>
      <w:pPr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br w:type="page"/>
      </w:r>
    </w:p>
    <w:p>
      <w:pPr>
        <w:spacing w:line="480" w:lineRule="auto"/>
        <w:jc w:val="center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江苏省本科毕业论文（设计）抽检评议要素及评价细则</w:t>
      </w:r>
    </w:p>
    <w:p>
      <w:pPr>
        <w:spacing w:line="480" w:lineRule="auto"/>
        <w:jc w:val="center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（试行）</w:t>
      </w:r>
    </w:p>
    <w:p>
      <w:pPr>
        <w:spacing w:line="480" w:lineRule="auto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b/>
          <w:sz w:val="32"/>
          <w:szCs w:val="32"/>
        </w:rPr>
        <w:t>（</w:t>
      </w:r>
      <w:r>
        <w:rPr>
          <w:rFonts w:hint="eastAsia" w:ascii="宋体" w:hAnsi="宋体" w:eastAsia="宋体" w:cs="宋体"/>
          <w:sz w:val="32"/>
          <w:szCs w:val="32"/>
        </w:rPr>
        <w:t>第二类，</w:t>
      </w:r>
      <w:r>
        <w:rPr>
          <w:rFonts w:hint="eastAsia" w:ascii="宋体" w:hAnsi="宋体" w:eastAsia="宋体" w:cs="宋体"/>
          <w:b/>
          <w:sz w:val="32"/>
          <w:szCs w:val="32"/>
        </w:rPr>
        <w:t>适用于07理学 08工学</w:t>
      </w:r>
      <w:r>
        <w:rPr>
          <w:rFonts w:hint="eastAsia" w:ascii="宋体" w:hAnsi="宋体" w:eastAsia="宋体" w:cs="宋体"/>
          <w:b/>
          <w:sz w:val="32"/>
          <w:szCs w:val="32"/>
        </w:rPr>
        <w:t>）</w:t>
      </w: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0"/>
        <w:gridCol w:w="2512"/>
        <w:gridCol w:w="2211"/>
        <w:gridCol w:w="22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9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评议指标</w:t>
            </w:r>
          </w:p>
        </w:tc>
        <w:tc>
          <w:tcPr>
            <w:tcW w:w="251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观察点</w:t>
            </w:r>
          </w:p>
        </w:tc>
        <w:tc>
          <w:tcPr>
            <w:tcW w:w="22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“合格”等级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评价细则</w:t>
            </w:r>
          </w:p>
        </w:tc>
        <w:tc>
          <w:tcPr>
            <w:tcW w:w="22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“不合格”等级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评价细则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一、选题意义</w:t>
            </w:r>
          </w:p>
        </w:tc>
        <w:tc>
          <w:tcPr>
            <w:tcW w:w="2512" w:type="dxa"/>
            <w:vAlign w:val="center"/>
          </w:tcPr>
          <w:p>
            <w:pPr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与本专业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培养目标和毕业要求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的契合程度</w:t>
            </w:r>
          </w:p>
        </w:tc>
        <w:tc>
          <w:tcPr>
            <w:tcW w:w="2211" w:type="dxa"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选题属于本学科专业研究方向，符合本专业培养目标要求，与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专业毕业要求紧密相关。</w:t>
            </w:r>
          </w:p>
        </w:tc>
        <w:tc>
          <w:tcPr>
            <w:tcW w:w="2211" w:type="dxa"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选题脱离本学科专业方向，不符合本专业培养目标要求，与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专业毕业要求基本不相关。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0" w:type="dxa"/>
            <w:vMerge w:val="continue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512" w:type="dxa"/>
            <w:vAlign w:val="center"/>
          </w:tcPr>
          <w:p>
            <w:pPr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理论意义或实践应用价值</w:t>
            </w:r>
          </w:p>
        </w:tc>
        <w:tc>
          <w:tcPr>
            <w:tcW w:w="2211" w:type="dxa"/>
          </w:tcPr>
          <w:p>
            <w:pPr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选题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能够对本专业的某一问题进行理论分析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或工程设计，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并有一定拓展和深化。</w:t>
            </w:r>
          </w:p>
          <w:p>
            <w:pPr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选题关注实际问题，具有一定的应用参考价值。</w:t>
            </w:r>
          </w:p>
        </w:tc>
        <w:tc>
          <w:tcPr>
            <w:tcW w:w="2211" w:type="dxa"/>
          </w:tcPr>
          <w:p>
            <w:pPr>
              <w:ind w:firstLine="480"/>
              <w:textAlignment w:val="baseline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选题不涉及本专业的具体理论问题。</w:t>
            </w:r>
          </w:p>
          <w:p>
            <w:pPr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选题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脱离专业实践，无助于解决本专业领域相关实际问题。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0" w:type="dxa"/>
            <w:vMerge w:val="continue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512" w:type="dxa"/>
            <w:vAlign w:val="center"/>
          </w:tcPr>
          <w:p>
            <w:pPr>
              <w:ind w:firstLine="120" w:firstLineChars="5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创新意识和难易程度</w:t>
            </w:r>
          </w:p>
        </w:tc>
        <w:tc>
          <w:tcPr>
            <w:tcW w:w="2211" w:type="dxa"/>
            <w:vAlign w:val="center"/>
          </w:tcPr>
          <w:p>
            <w:pPr>
              <w:spacing w:line="360" w:lineRule="exact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选题体现学科研究特征，有一定特色或新意。选题难度适度，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达到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本专业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培养方案中对知识、能力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素质的要求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</w:t>
            </w:r>
          </w:p>
        </w:tc>
        <w:tc>
          <w:tcPr>
            <w:tcW w:w="2211" w:type="dxa"/>
            <w:vAlign w:val="center"/>
          </w:tcPr>
          <w:p>
            <w:pPr>
              <w:spacing w:line="360" w:lineRule="exact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选题为低水平重复性研究，无任何特色或新意。研究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内容过于简单，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未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达到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专业的培养目标要求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、逻辑构建</w:t>
            </w:r>
          </w:p>
        </w:tc>
        <w:tc>
          <w:tcPr>
            <w:tcW w:w="251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结构体例</w:t>
            </w:r>
          </w:p>
        </w:tc>
        <w:tc>
          <w:tcPr>
            <w:tcW w:w="2211" w:type="dxa"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论文核心模块完备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，各篇章结构完整合理，有逻辑性，层次分明，详略得当，重点突出。论文体例与选题相匹配。</w:t>
            </w:r>
          </w:p>
        </w:tc>
        <w:tc>
          <w:tcPr>
            <w:tcW w:w="2211" w:type="dxa"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论文核心模块缺失，结构不完整，逻辑及层次混乱，详略失当，重点不明。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论文体例与选题不匹配。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51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内容组织</w:t>
            </w:r>
          </w:p>
        </w:tc>
        <w:tc>
          <w:tcPr>
            <w:tcW w:w="2211" w:type="dxa"/>
          </w:tcPr>
          <w:p>
            <w:pPr>
              <w:widowControl/>
              <w:spacing w:after="120" w:line="276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对论文的主题及相关素材有系统的研究（设计），能形成合适的方案。研究（设计）路径合理，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方案可行。论证充分、结论可信。</w:t>
            </w:r>
          </w:p>
        </w:tc>
        <w:tc>
          <w:tcPr>
            <w:tcW w:w="2211" w:type="dxa"/>
          </w:tcPr>
          <w:p>
            <w:pPr>
              <w:widowControl/>
              <w:spacing w:after="120" w:line="276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研究方案不合理，研究路径设计不科学，分析欠深入，不能形成结论及问题思考。论证不充分、结论不可信。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51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文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字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表达</w:t>
            </w:r>
          </w:p>
        </w:tc>
        <w:tc>
          <w:tcPr>
            <w:tcW w:w="2211" w:type="dxa"/>
          </w:tcPr>
          <w:p>
            <w:pPr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论点表述明确，语言表达与文体协调，概念准确，理论运用恰当，论述语言严谨，条理清晰。</w:t>
            </w:r>
          </w:p>
        </w:tc>
        <w:tc>
          <w:tcPr>
            <w:tcW w:w="2211" w:type="dxa"/>
          </w:tcPr>
          <w:p>
            <w:pPr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论点表述不明确，文字表达与文体不协调，语言表达逻辑混乱。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、专业能力</w:t>
            </w:r>
          </w:p>
        </w:tc>
        <w:tc>
          <w:tcPr>
            <w:tcW w:w="2512" w:type="dxa"/>
            <w:vAlign w:val="center"/>
          </w:tcPr>
          <w:p>
            <w:pPr>
              <w:ind w:firstLine="120" w:firstLineChars="5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文献检索及梳理能力</w:t>
            </w:r>
          </w:p>
        </w:tc>
        <w:tc>
          <w:tcPr>
            <w:tcW w:w="2211" w:type="dxa"/>
            <w:vAlign w:val="center"/>
          </w:tcPr>
          <w:p>
            <w:pPr>
              <w:spacing w:line="360" w:lineRule="exact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基本掌握文献检索方法，具有一定的查阅、整理、分析中外文献资料的能力。文献资料比较充分，能按照一定逻辑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梳理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阐述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文献。</w:t>
            </w:r>
          </w:p>
        </w:tc>
        <w:tc>
          <w:tcPr>
            <w:tcW w:w="2211" w:type="dxa"/>
            <w:vAlign w:val="center"/>
          </w:tcPr>
          <w:p>
            <w:pPr>
              <w:spacing w:line="360" w:lineRule="exact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文献检索掌握不力，查阅、整理、分析中外文献资料能力不足。文献资料陈旧单一，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文献梳理混乱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512" w:type="dxa"/>
            <w:vAlign w:val="center"/>
          </w:tcPr>
          <w:p>
            <w:pPr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对本专业及相关领域研究现状的了解与评析</w:t>
            </w:r>
          </w:p>
        </w:tc>
        <w:tc>
          <w:tcPr>
            <w:tcW w:w="2211" w:type="dxa"/>
          </w:tcPr>
          <w:p>
            <w:pPr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基本了解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本领域学术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前沿和动态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对现有研究（设计）理论与方法能够进行一定的评价，并从中发现研究（设计）的不足。能基于这些分析，提出解决方案。</w:t>
            </w:r>
          </w:p>
        </w:tc>
        <w:tc>
          <w:tcPr>
            <w:tcW w:w="2211" w:type="dxa"/>
          </w:tcPr>
          <w:p>
            <w:pPr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不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了解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本领域学术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进展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及最新研究动态。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不能很好地对现有理论与方法进行准确评价，没有从中发现研究（设计）的不足，不能提炼出研究问题。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512" w:type="dxa"/>
            <w:vAlign w:val="center"/>
          </w:tcPr>
          <w:p>
            <w:pPr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对基础理论和专门知识的掌握与运用</w:t>
            </w:r>
          </w:p>
        </w:tc>
        <w:tc>
          <w:tcPr>
            <w:tcW w:w="2211" w:type="dxa"/>
            <w:vAlign w:val="center"/>
          </w:tcPr>
          <w:p>
            <w:pPr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专业知识扎实，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核心概念明确，有一定的理论基础，有问题意识，体现出一定的思辨能力和初步的创新能力。达到了本专业的培养目标与毕业要求。</w:t>
            </w:r>
          </w:p>
        </w:tc>
        <w:tc>
          <w:tcPr>
            <w:tcW w:w="2211" w:type="dxa"/>
            <w:vAlign w:val="center"/>
          </w:tcPr>
          <w:p>
            <w:pPr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专业知识薄弱，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核心概念不明确，缺乏基本的理论基础，无问题意识，缺乏思辨能力和初步的创新能力。未达到所在专业培养目标与毕业要求。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512" w:type="dxa"/>
            <w:vAlign w:val="center"/>
          </w:tcPr>
          <w:p>
            <w:pPr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分析和解决问题的能力</w:t>
            </w:r>
          </w:p>
        </w:tc>
        <w:tc>
          <w:tcPr>
            <w:tcW w:w="2211" w:type="dxa"/>
          </w:tcPr>
          <w:p>
            <w:pPr>
              <w:widowControl/>
              <w:spacing w:after="120" w:line="276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能够综合运用所学专业知识，采取恰当的研究（设计）方法或路径进行研究或设计。善于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发现问题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分析问题，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具备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解决实际问题的能力和水平。</w:t>
            </w:r>
          </w:p>
        </w:tc>
        <w:tc>
          <w:tcPr>
            <w:tcW w:w="2211" w:type="dxa"/>
          </w:tcPr>
          <w:p>
            <w:pPr>
              <w:widowControl/>
              <w:spacing w:after="120" w:line="276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不能综合运用所学专业知识开展研究（设计），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对论文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（设计）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中的问题辨识不清，分析问题能力不足，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未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得出有效结论。对于本专业的方法、手段和工具较生疏，解决实际问题的能力和水平欠缺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、学术规范</w:t>
            </w:r>
          </w:p>
        </w:tc>
        <w:tc>
          <w:tcPr>
            <w:tcW w:w="251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价值取向</w:t>
            </w:r>
          </w:p>
        </w:tc>
        <w:tc>
          <w:tcPr>
            <w:tcW w:w="2211" w:type="dxa"/>
            <w:vAlign w:val="center"/>
          </w:tcPr>
          <w:p>
            <w:pPr>
              <w:spacing w:line="360" w:lineRule="exact"/>
              <w:ind w:firstLine="480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坚持正确方向，体现出追求真理、努力创新的使命担当意识。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不损害选题研究相关者的利益或公共利益。</w:t>
            </w:r>
          </w:p>
        </w:tc>
        <w:tc>
          <w:tcPr>
            <w:tcW w:w="2211" w:type="dxa"/>
            <w:vAlign w:val="center"/>
          </w:tcPr>
          <w:p>
            <w:pPr>
              <w:spacing w:line="360" w:lineRule="exact"/>
              <w:ind w:firstLine="480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不能坚持正确方向，缺乏必要的追求真理和责任担当意识。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损害了选题研究相关者的利益或公共利益。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0" w:type="dxa"/>
            <w:vMerge w:val="continue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51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学术诚信</w:t>
            </w:r>
          </w:p>
        </w:tc>
        <w:tc>
          <w:tcPr>
            <w:tcW w:w="2211" w:type="dxa"/>
          </w:tcPr>
          <w:p>
            <w:pPr>
              <w:spacing w:line="360" w:lineRule="exact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严格遵守科研诚信规则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，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公正客观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，承认和尊重他人科研成果；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论文（设计）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无违背学术规范现象。</w:t>
            </w:r>
          </w:p>
        </w:tc>
        <w:tc>
          <w:tcPr>
            <w:tcW w:w="2211" w:type="dxa"/>
            <w:vAlign w:val="center"/>
          </w:tcPr>
          <w:p>
            <w:pPr>
              <w:spacing w:line="360" w:lineRule="exact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存在抄袭、剽窃、买卖、代写等学术不端行为；存在伪造或篡改研究过程、数据、图表、结论等弄虚作假现象。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0" w:type="dxa"/>
            <w:vMerge w:val="continue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51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写作规范</w:t>
            </w:r>
          </w:p>
        </w:tc>
        <w:tc>
          <w:tcPr>
            <w:tcW w:w="2211" w:type="dxa"/>
            <w:vAlign w:val="center"/>
          </w:tcPr>
          <w:p>
            <w:pPr>
              <w:ind w:firstLine="480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论文格式符合要求，中外文用词准确、语法规范、语言通顺。论文写作过程合乎规范，相关过程材料完整。论文字数符合相关规定的要求。</w:t>
            </w:r>
          </w:p>
        </w:tc>
        <w:tc>
          <w:tcPr>
            <w:tcW w:w="2211" w:type="dxa"/>
            <w:vAlign w:val="center"/>
          </w:tcPr>
          <w:p>
            <w:pPr>
              <w:ind w:firstLine="480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论文格式不符合要求，中外文用词不准确、语法不规范、语言不通顺。论文写作过程不合乎规范，相关过程材料不完整。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论文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字数未达到规定要求。</w:t>
            </w:r>
          </w:p>
        </w:tc>
      </w:tr>
    </w:tbl>
    <w:p>
      <w:pPr>
        <w:spacing w:line="480" w:lineRule="auto"/>
        <w:jc w:val="center"/>
        <w:rPr>
          <w:rFonts w:hint="eastAsia" w:ascii="宋体" w:hAnsi="宋体" w:eastAsia="宋体" w:cs="宋体"/>
          <w:b/>
          <w:sz w:val="36"/>
          <w:szCs w:val="36"/>
        </w:rPr>
      </w:pPr>
    </w:p>
    <w:p>
      <w:pPr>
        <w:spacing w:line="480" w:lineRule="auto"/>
        <w:jc w:val="center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江苏省本科毕业论文（设计）抽检评议要素及评价细则</w:t>
      </w:r>
    </w:p>
    <w:p>
      <w:pPr>
        <w:spacing w:line="480" w:lineRule="auto"/>
        <w:jc w:val="center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（试行）</w:t>
      </w:r>
    </w:p>
    <w:p>
      <w:pPr>
        <w:spacing w:line="480" w:lineRule="auto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</w:t>
      </w:r>
      <w:r>
        <w:rPr>
          <w:rFonts w:hint="eastAsia" w:ascii="宋体" w:hAnsi="宋体" w:eastAsia="宋体" w:cs="宋体"/>
          <w:sz w:val="32"/>
          <w:szCs w:val="32"/>
        </w:rPr>
        <w:t>第三类，</w:t>
      </w:r>
      <w:r>
        <w:rPr>
          <w:rFonts w:hint="eastAsia" w:ascii="宋体" w:hAnsi="宋体" w:eastAsia="宋体" w:cs="宋体"/>
          <w:sz w:val="32"/>
          <w:szCs w:val="32"/>
        </w:rPr>
        <w:t>适用于</w:t>
      </w:r>
      <w:r>
        <w:rPr>
          <w:rFonts w:hint="eastAsia" w:ascii="宋体" w:hAnsi="宋体" w:eastAsia="宋体" w:cs="宋体"/>
          <w:sz w:val="32"/>
          <w:szCs w:val="32"/>
        </w:rPr>
        <w:t>09农学 10医学</w:t>
      </w:r>
      <w:r>
        <w:rPr>
          <w:rFonts w:hint="eastAsia" w:ascii="宋体" w:hAnsi="宋体" w:eastAsia="宋体" w:cs="宋体"/>
          <w:sz w:val="32"/>
          <w:szCs w:val="32"/>
        </w:rPr>
        <w:t>）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2579"/>
        <w:gridCol w:w="2265"/>
        <w:gridCol w:w="2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评议指标</w:t>
            </w:r>
          </w:p>
        </w:tc>
        <w:tc>
          <w:tcPr>
            <w:tcW w:w="257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观察点</w:t>
            </w:r>
          </w:p>
        </w:tc>
        <w:tc>
          <w:tcPr>
            <w:tcW w:w="22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“合格”等级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评价细则</w:t>
            </w:r>
          </w:p>
        </w:tc>
        <w:tc>
          <w:tcPr>
            <w:tcW w:w="22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“不合格”等级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评价细则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一、选题意义</w:t>
            </w:r>
          </w:p>
        </w:tc>
        <w:tc>
          <w:tcPr>
            <w:tcW w:w="2579" w:type="dxa"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与本专业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培养目标和毕业要求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的契合程度</w:t>
            </w:r>
          </w:p>
        </w:tc>
        <w:tc>
          <w:tcPr>
            <w:tcW w:w="2265" w:type="dxa"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选题属于本学科相关专业研究方向，符合本专业培养目标要求，与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本专业毕业要求紧密相关。</w:t>
            </w:r>
          </w:p>
        </w:tc>
        <w:tc>
          <w:tcPr>
            <w:tcW w:w="2265" w:type="dxa"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选题脱离本学科专业方向，不符合本专业培养目标要求，与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本专业毕业要求基本不相关。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Merge w:val="continue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579" w:type="dxa"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理论意义或实践应用价值</w:t>
            </w:r>
          </w:p>
        </w:tc>
        <w:tc>
          <w:tcPr>
            <w:tcW w:w="2265" w:type="dxa"/>
          </w:tcPr>
          <w:p>
            <w:pPr>
              <w:ind w:firstLine="480"/>
              <w:textAlignment w:val="baseline"/>
              <w:rPr>
                <w:rFonts w:hint="eastAsia" w:ascii="宋体" w:hAnsi="宋体" w:eastAsia="宋体" w:cs="宋体"/>
                <w:b/>
                <w:i/>
                <w:cap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选题能够对本学科专业的某一问题进行理论分析，并有一定拓展和深化。在专业领域内，具有一定的学术或实践应用参考价值。</w:t>
            </w:r>
          </w:p>
        </w:tc>
        <w:tc>
          <w:tcPr>
            <w:tcW w:w="2265" w:type="dxa"/>
          </w:tcPr>
          <w:p>
            <w:pPr>
              <w:ind w:firstLine="480"/>
              <w:textAlignment w:val="baseline"/>
              <w:rPr>
                <w:rFonts w:hint="eastAsia" w:ascii="宋体" w:hAnsi="宋体" w:eastAsia="宋体" w:cs="宋体"/>
                <w:b/>
                <w:i/>
                <w:cap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选题不涉及本专业的具体理论问题。选题脱离专业实践，无助于解决本领域相关实践问题。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Merge w:val="continue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579" w:type="dxa"/>
            <w:vAlign w:val="center"/>
          </w:tcPr>
          <w:p>
            <w:pPr>
              <w:ind w:firstLine="120" w:firstLineChars="5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创新意识和难易程度</w:t>
            </w:r>
          </w:p>
        </w:tc>
        <w:tc>
          <w:tcPr>
            <w:tcW w:w="2265" w:type="dxa"/>
            <w:vAlign w:val="center"/>
          </w:tcPr>
          <w:p>
            <w:pPr>
              <w:spacing w:line="360" w:lineRule="exact"/>
              <w:ind w:firstLine="480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选题体现作者的独立思考，有一定特色或新意。选题难度适度，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达到本学科专业培养方案中对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知识、能力、素质的要求。</w:t>
            </w:r>
          </w:p>
        </w:tc>
        <w:tc>
          <w:tcPr>
            <w:tcW w:w="2265" w:type="dxa"/>
            <w:vAlign w:val="center"/>
          </w:tcPr>
          <w:p>
            <w:pPr>
              <w:spacing w:line="360" w:lineRule="exact"/>
              <w:ind w:firstLine="480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选题为低水平重复性研究，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无任何特色或新意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。选题难度不足，研究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内容过于简单，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未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达到本学科专业的培养目标要求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、逻辑构建</w:t>
            </w:r>
          </w:p>
        </w:tc>
        <w:tc>
          <w:tcPr>
            <w:tcW w:w="2579" w:type="dxa"/>
            <w:vAlign w:val="center"/>
          </w:tcPr>
          <w:p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结构体例</w:t>
            </w:r>
          </w:p>
        </w:tc>
        <w:tc>
          <w:tcPr>
            <w:tcW w:w="2265" w:type="dxa"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论文核心模块完备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，各篇章结构完整合理，有逻辑性，层次分明，详略得当，重点突出。论文体例与研究选题相匹配。</w:t>
            </w:r>
          </w:p>
        </w:tc>
        <w:tc>
          <w:tcPr>
            <w:tcW w:w="2265" w:type="dxa"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论文核心模块缺失，结构不完整，逻辑及层次混乱，详略失当，重点不明。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论文体例与选题不匹配。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579" w:type="dxa"/>
            <w:vAlign w:val="center"/>
          </w:tcPr>
          <w:p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内容组织</w:t>
            </w:r>
          </w:p>
        </w:tc>
        <w:tc>
          <w:tcPr>
            <w:tcW w:w="2265" w:type="dxa"/>
          </w:tcPr>
          <w:p>
            <w:pPr>
              <w:widowControl/>
              <w:spacing w:after="120" w:line="276" w:lineRule="auto"/>
              <w:ind w:firstLine="48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对论文的主题及相关素材有系统的分析，能形成合适的方案。研究路径设计合理，技术路线具有可行性。通过研究，获得一定形式的研究“结果”，并能围绕结果开展分析讨论，进而形成结论或问题思考。</w:t>
            </w:r>
          </w:p>
        </w:tc>
        <w:tc>
          <w:tcPr>
            <w:tcW w:w="2265" w:type="dxa"/>
          </w:tcPr>
          <w:p>
            <w:pPr>
              <w:widowControl/>
              <w:spacing w:after="120" w:line="276" w:lineRule="auto"/>
              <w:ind w:firstLine="48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研究方案不合理，研究路径设计不科学，技术路线缺乏关键步骤或不可行，分析欠深入，不能形成结论及问题思考，或者研究所得出的结论、所提出的观点或建议与“结果”无关，论文结论可信度较低。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579" w:type="dxa"/>
            <w:vAlign w:val="center"/>
          </w:tcPr>
          <w:p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文字表达</w:t>
            </w:r>
          </w:p>
        </w:tc>
        <w:tc>
          <w:tcPr>
            <w:tcW w:w="2265" w:type="dxa"/>
          </w:tcPr>
          <w:p>
            <w:pPr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论点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表述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明确，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研究过程描述清晰，文字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表达与文体协调，概念与理论表达准确，论述严谨，条理清晰。</w:t>
            </w:r>
          </w:p>
          <w:p>
            <w:pPr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65" w:type="dxa"/>
          </w:tcPr>
          <w:p>
            <w:pPr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论点表述不明确，文字表达与文体不协调，语言表达逻辑混乱。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、专业能力</w:t>
            </w:r>
          </w:p>
        </w:tc>
        <w:tc>
          <w:tcPr>
            <w:tcW w:w="2579" w:type="dxa"/>
            <w:vAlign w:val="center"/>
          </w:tcPr>
          <w:p>
            <w:pPr>
              <w:ind w:firstLine="120" w:firstLineChars="5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文献检索及梳理能力</w:t>
            </w:r>
          </w:p>
        </w:tc>
        <w:tc>
          <w:tcPr>
            <w:tcW w:w="2265" w:type="dxa"/>
            <w:vAlign w:val="center"/>
          </w:tcPr>
          <w:p>
            <w:pPr>
              <w:spacing w:line="360" w:lineRule="exact"/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基本掌握文献检索方法，具有一定的查阅、整理、分析中外文献资料的能力。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文献资料比较充分新颖，能按照一定逻辑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梳理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阐述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文献。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参考文献的质量、类型、时效符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合专业要求。</w:t>
            </w:r>
          </w:p>
        </w:tc>
        <w:tc>
          <w:tcPr>
            <w:tcW w:w="2265" w:type="dxa"/>
            <w:vAlign w:val="center"/>
          </w:tcPr>
          <w:p>
            <w:pPr>
              <w:spacing w:line="360" w:lineRule="exact"/>
              <w:ind w:firstLine="480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文献检索掌握不力，查阅、整理、分析中外文献资料能力不足。文献资料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陈旧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单一。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文献梳理混乱，缺乏逻辑性。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参考文献质量低，不符合专业要求。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579" w:type="dxa"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对本专业及相关领域研究现状的了解与评析</w:t>
            </w:r>
          </w:p>
        </w:tc>
        <w:tc>
          <w:tcPr>
            <w:tcW w:w="2265" w:type="dxa"/>
          </w:tcPr>
          <w:p>
            <w:pPr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基本了解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本领域学术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进展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及最新研究动态。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对现有理论与方法能够进行准确评价，并从中发现研究的不足。能基于这些分析，提出解决方案。</w:t>
            </w:r>
          </w:p>
        </w:tc>
        <w:tc>
          <w:tcPr>
            <w:tcW w:w="2265" w:type="dxa"/>
          </w:tcPr>
          <w:p>
            <w:pPr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不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了解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本领域学术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进展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及最新研究动态。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不能很好地对现有理论与方法进行准确评价，没有从中发现研究的不足，不能提炼出研究问题。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579" w:type="dxa"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对基础理论和专门知识的掌握与运用</w:t>
            </w:r>
          </w:p>
        </w:tc>
        <w:tc>
          <w:tcPr>
            <w:tcW w:w="2265" w:type="dxa"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专业知识扎实，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核心概念明确，有理论基础，有问题意识，体现出一定的思辨能力和初步的创新能力。达到本专业培养目标与毕业要求。</w:t>
            </w:r>
          </w:p>
        </w:tc>
        <w:tc>
          <w:tcPr>
            <w:tcW w:w="2265" w:type="dxa"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专业知识薄弱，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核心概念不明确，缺乏基本的理论基础，无问题意识，缺乏思辨能力和初步的创新能力。未达到所在专业培养目标与毕业要求。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579" w:type="dxa"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分析和解决问题的能力</w:t>
            </w:r>
          </w:p>
        </w:tc>
        <w:tc>
          <w:tcPr>
            <w:tcW w:w="2265" w:type="dxa"/>
          </w:tcPr>
          <w:p>
            <w:pPr>
              <w:widowControl/>
              <w:spacing w:after="120" w:line="276" w:lineRule="auto"/>
              <w:ind w:firstLine="48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能够根据选题相关研究背景，综合运用所学专业知识，采取恰当的研究方法或路径进行理论研究。善于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发现问题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分析问题，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具备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解决实际问题的能力和水平。</w:t>
            </w:r>
          </w:p>
        </w:tc>
        <w:tc>
          <w:tcPr>
            <w:tcW w:w="2265" w:type="dxa"/>
          </w:tcPr>
          <w:p>
            <w:pPr>
              <w:widowControl/>
              <w:spacing w:after="120" w:line="276" w:lineRule="auto"/>
              <w:ind w:firstLine="48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不能综合运用所学专业知识提出相应问题并开展研究，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对论文中的问题辨识不清，分析问题能力不足，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未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得出有效结论。对于本专业的方法、手段和工具较生疏，解决实际问题的能力和水平欠缺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、学术规范</w:t>
            </w:r>
          </w:p>
        </w:tc>
        <w:tc>
          <w:tcPr>
            <w:tcW w:w="257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价值取向</w:t>
            </w:r>
          </w:p>
        </w:tc>
        <w:tc>
          <w:tcPr>
            <w:tcW w:w="2265" w:type="dxa"/>
            <w:vAlign w:val="center"/>
          </w:tcPr>
          <w:p>
            <w:pPr>
              <w:spacing w:line="360" w:lineRule="exact"/>
              <w:ind w:firstLine="480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坚持正确方向，体现出追求真理、努力创新的使命担当意识。符合正确的医学道德观等要求，不损害选题研究相关者的利益或公共利益。</w:t>
            </w:r>
          </w:p>
        </w:tc>
        <w:tc>
          <w:tcPr>
            <w:tcW w:w="2265" w:type="dxa"/>
            <w:vAlign w:val="center"/>
          </w:tcPr>
          <w:p>
            <w:pPr>
              <w:spacing w:line="360" w:lineRule="exact"/>
              <w:ind w:firstLine="480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不能坚持正确方向，缺乏必要的追求真理和责任担当意识。论文的选题、方法等违背医学道德观等要求，损害了选题研究相关者的利益或公共利益。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Merge w:val="continue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57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学术诚信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伦理</w:t>
            </w:r>
          </w:p>
        </w:tc>
        <w:tc>
          <w:tcPr>
            <w:tcW w:w="2265" w:type="dxa"/>
          </w:tcPr>
          <w:p>
            <w:pPr>
              <w:spacing w:line="360" w:lineRule="exact"/>
              <w:ind w:firstLine="480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严格遵守科研诚信规则，承认和尊重他人科研成果；写作过程和结果无违背学术规范和医学伦理现象，符合动物实验和人体实验伦理规范，获得有关伦理审查机构的批准。</w:t>
            </w:r>
          </w:p>
        </w:tc>
        <w:tc>
          <w:tcPr>
            <w:tcW w:w="2265" w:type="dxa"/>
            <w:vAlign w:val="center"/>
          </w:tcPr>
          <w:p>
            <w:pPr>
              <w:spacing w:line="360" w:lineRule="exact"/>
              <w:ind w:firstLine="480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存在抄袭、剽窃、买卖、代写等学术不端行为；存在伪造或篡改研究过程、数据、图表、结论，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结果不可复现等弄虚作假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现象。存在违背伦理规范的现象，不符合动物伦理和人体伦理规范，没有获得有关伦理审查机构的批准。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Merge w:val="continue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57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写作规范</w:t>
            </w:r>
          </w:p>
        </w:tc>
        <w:tc>
          <w:tcPr>
            <w:tcW w:w="2265" w:type="dxa"/>
            <w:vAlign w:val="center"/>
          </w:tcPr>
          <w:p>
            <w:pPr>
              <w:ind w:firstLine="480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论文格式符合要求，中外文用词准确、语法规范、语言通顺。论文写作过程合乎规范，相关过程材料完整。论文字数符合相关规定的要求。</w:t>
            </w:r>
          </w:p>
        </w:tc>
        <w:tc>
          <w:tcPr>
            <w:tcW w:w="2265" w:type="dxa"/>
            <w:vAlign w:val="center"/>
          </w:tcPr>
          <w:p>
            <w:pPr>
              <w:ind w:firstLine="480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论文格式不符合要求，中外文用词不准确、语法不规范、语言不通顺。论文写作过程不合乎规范，相关过程材料不完整。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论文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字数未达到规定要求。</w:t>
            </w:r>
          </w:p>
        </w:tc>
      </w:tr>
    </w:tbl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  <w:szCs w:val="24"/>
        </w:rPr>
      </w:pPr>
    </w:p>
    <w:p>
      <w:pPr>
        <w:rPr>
          <w:rFonts w:hint="eastAsia" w:ascii="宋体" w:hAnsi="宋体" w:eastAsia="宋体" w:cs="宋体"/>
          <w:szCs w:val="24"/>
        </w:rPr>
      </w:pPr>
    </w:p>
    <w:p>
      <w:pPr>
        <w:rPr>
          <w:rFonts w:hint="eastAsia" w:ascii="宋体" w:hAnsi="宋体" w:eastAsia="宋体" w:cs="宋体"/>
          <w:szCs w:val="24"/>
        </w:rPr>
      </w:pPr>
    </w:p>
    <w:p>
      <w:pPr>
        <w:rPr>
          <w:rFonts w:hint="eastAsia" w:ascii="宋体" w:hAnsi="宋体" w:eastAsia="宋体" w:cs="宋体"/>
          <w:szCs w:val="24"/>
        </w:rPr>
      </w:pPr>
    </w:p>
    <w:p>
      <w:pPr>
        <w:rPr>
          <w:rFonts w:hint="eastAsia" w:ascii="宋体" w:hAnsi="宋体" w:eastAsia="宋体" w:cs="宋体"/>
          <w:szCs w:val="24"/>
        </w:rPr>
      </w:pPr>
    </w:p>
    <w:p>
      <w:pPr>
        <w:rPr>
          <w:rFonts w:hint="eastAsia" w:ascii="宋体" w:hAnsi="宋体" w:eastAsia="宋体" w:cs="宋体"/>
          <w:szCs w:val="24"/>
        </w:rPr>
      </w:pPr>
    </w:p>
    <w:p>
      <w:pPr>
        <w:rPr>
          <w:rFonts w:hint="eastAsia" w:ascii="宋体" w:hAnsi="宋体" w:eastAsia="宋体" w:cs="宋体"/>
          <w:szCs w:val="24"/>
        </w:rPr>
      </w:pPr>
    </w:p>
    <w:p>
      <w:pPr>
        <w:rPr>
          <w:rFonts w:hint="eastAsia" w:ascii="宋体" w:hAnsi="宋体" w:eastAsia="宋体" w:cs="宋体"/>
          <w:szCs w:val="24"/>
        </w:rPr>
      </w:pPr>
    </w:p>
    <w:p>
      <w:pPr>
        <w:rPr>
          <w:rFonts w:hint="eastAsia" w:ascii="宋体" w:hAnsi="宋体" w:eastAsia="宋体" w:cs="宋体"/>
          <w:szCs w:val="24"/>
        </w:rPr>
      </w:pPr>
    </w:p>
    <w:p>
      <w:pPr>
        <w:rPr>
          <w:rFonts w:hint="eastAsia" w:ascii="宋体" w:hAnsi="宋体" w:eastAsia="宋体" w:cs="宋体"/>
          <w:szCs w:val="24"/>
        </w:rPr>
      </w:pPr>
    </w:p>
    <w:p>
      <w:pPr>
        <w:rPr>
          <w:rFonts w:hint="eastAsia" w:ascii="宋体" w:hAnsi="宋体" w:eastAsia="宋体" w:cs="宋体"/>
          <w:szCs w:val="24"/>
        </w:rPr>
      </w:pPr>
    </w:p>
    <w:p>
      <w:pPr>
        <w:rPr>
          <w:rFonts w:hint="eastAsia" w:ascii="宋体" w:hAnsi="宋体" w:eastAsia="宋体" w:cs="宋体"/>
          <w:szCs w:val="24"/>
        </w:rPr>
      </w:pPr>
    </w:p>
    <w:p>
      <w:pPr>
        <w:rPr>
          <w:rFonts w:hint="eastAsia" w:ascii="宋体" w:hAnsi="宋体" w:eastAsia="宋体" w:cs="宋体"/>
          <w:szCs w:val="24"/>
        </w:rPr>
      </w:pPr>
    </w:p>
    <w:p>
      <w:pPr>
        <w:rPr>
          <w:rFonts w:hint="eastAsia" w:ascii="宋体" w:hAnsi="宋体" w:eastAsia="宋体" w:cs="宋体"/>
          <w:szCs w:val="24"/>
        </w:rPr>
      </w:pPr>
    </w:p>
    <w:p>
      <w:pPr>
        <w:rPr>
          <w:rFonts w:hint="eastAsia" w:ascii="宋体" w:hAnsi="宋体" w:eastAsia="宋体" w:cs="宋体"/>
          <w:szCs w:val="24"/>
        </w:rPr>
      </w:pPr>
    </w:p>
    <w:p>
      <w:pPr>
        <w:rPr>
          <w:rFonts w:hint="eastAsia" w:ascii="宋体" w:hAnsi="宋体" w:eastAsia="宋体" w:cs="宋体"/>
          <w:szCs w:val="24"/>
        </w:rPr>
      </w:pPr>
    </w:p>
    <w:p>
      <w:pPr>
        <w:rPr>
          <w:rFonts w:hint="eastAsia" w:ascii="宋体" w:hAnsi="宋体" w:eastAsia="宋体" w:cs="宋体"/>
          <w:szCs w:val="24"/>
        </w:rPr>
      </w:pPr>
    </w:p>
    <w:p>
      <w:pPr>
        <w:rPr>
          <w:rFonts w:hint="eastAsia" w:ascii="宋体" w:hAnsi="宋体" w:eastAsia="宋体" w:cs="宋体"/>
          <w:szCs w:val="24"/>
        </w:rPr>
      </w:pPr>
    </w:p>
    <w:p>
      <w:pPr>
        <w:rPr>
          <w:rFonts w:hint="eastAsia" w:ascii="宋体" w:hAnsi="宋体" w:eastAsia="宋体" w:cs="宋体"/>
          <w:szCs w:val="24"/>
        </w:rPr>
      </w:pPr>
    </w:p>
    <w:p>
      <w:pPr>
        <w:rPr>
          <w:rFonts w:hint="eastAsia" w:ascii="宋体" w:hAnsi="宋体" w:eastAsia="宋体" w:cs="宋体"/>
          <w:szCs w:val="24"/>
        </w:rPr>
      </w:pPr>
    </w:p>
    <w:p>
      <w:pPr>
        <w:rPr>
          <w:rFonts w:hint="eastAsia" w:ascii="宋体" w:hAnsi="宋体" w:eastAsia="宋体" w:cs="宋体"/>
          <w:szCs w:val="24"/>
        </w:rPr>
      </w:pPr>
    </w:p>
    <w:p>
      <w:pPr>
        <w:rPr>
          <w:rFonts w:hint="eastAsia" w:ascii="宋体" w:hAnsi="宋体" w:eastAsia="宋体" w:cs="宋体"/>
          <w:szCs w:val="24"/>
        </w:rPr>
      </w:pPr>
    </w:p>
    <w:p>
      <w:pPr>
        <w:rPr>
          <w:rFonts w:hint="eastAsia" w:ascii="宋体" w:hAnsi="宋体" w:eastAsia="宋体" w:cs="宋体"/>
          <w:szCs w:val="24"/>
        </w:rPr>
      </w:pPr>
    </w:p>
    <w:p>
      <w:pPr>
        <w:rPr>
          <w:rFonts w:hint="eastAsia" w:ascii="宋体" w:hAnsi="宋体" w:eastAsia="宋体" w:cs="宋体"/>
          <w:szCs w:val="24"/>
        </w:rPr>
      </w:pPr>
    </w:p>
    <w:p>
      <w:pPr>
        <w:rPr>
          <w:rFonts w:hint="eastAsia" w:ascii="宋体" w:hAnsi="宋体" w:eastAsia="宋体" w:cs="宋体"/>
          <w:szCs w:val="24"/>
        </w:rPr>
      </w:pPr>
    </w:p>
    <w:p>
      <w:pPr>
        <w:rPr>
          <w:rFonts w:hint="eastAsia" w:ascii="宋体" w:hAnsi="宋体" w:eastAsia="宋体" w:cs="宋体"/>
          <w:szCs w:val="24"/>
        </w:rPr>
      </w:pPr>
    </w:p>
    <w:p>
      <w:pPr>
        <w:rPr>
          <w:rFonts w:hint="eastAsia" w:ascii="宋体" w:hAnsi="宋体" w:eastAsia="宋体" w:cs="宋体"/>
          <w:szCs w:val="24"/>
        </w:rPr>
      </w:pPr>
    </w:p>
    <w:p>
      <w:pPr>
        <w:rPr>
          <w:rFonts w:hint="eastAsia" w:ascii="宋体" w:hAnsi="宋体" w:eastAsia="宋体" w:cs="宋体"/>
          <w:szCs w:val="24"/>
        </w:rPr>
      </w:pPr>
    </w:p>
    <w:p>
      <w:pPr>
        <w:spacing w:line="480" w:lineRule="auto"/>
        <w:jc w:val="left"/>
        <w:rPr>
          <w:rFonts w:hint="eastAsia" w:ascii="宋体" w:hAnsi="宋体" w:eastAsia="宋体" w:cs="宋体"/>
          <w:sz w:val="36"/>
          <w:szCs w:val="36"/>
        </w:rPr>
      </w:pPr>
    </w:p>
    <w:p>
      <w:pPr>
        <w:spacing w:line="480" w:lineRule="auto"/>
        <w:jc w:val="left"/>
        <w:rPr>
          <w:rFonts w:hint="eastAsia" w:ascii="宋体" w:hAnsi="宋体" w:eastAsia="宋体" w:cs="宋体"/>
          <w:sz w:val="36"/>
          <w:szCs w:val="36"/>
        </w:rPr>
      </w:pPr>
    </w:p>
    <w:p>
      <w:pPr>
        <w:spacing w:line="480" w:lineRule="auto"/>
        <w:jc w:val="center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江苏省本科毕业论文（设计）抽检评议要素及评价细则</w:t>
      </w:r>
    </w:p>
    <w:p>
      <w:pPr>
        <w:spacing w:line="480" w:lineRule="auto"/>
        <w:jc w:val="center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（试行）</w:t>
      </w:r>
    </w:p>
    <w:p>
      <w:pPr>
        <w:spacing w:line="480" w:lineRule="auto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>（</w:t>
      </w:r>
      <w:r>
        <w:rPr>
          <w:rFonts w:hint="eastAsia" w:ascii="宋体" w:hAnsi="宋体" w:eastAsia="宋体" w:cs="宋体"/>
          <w:sz w:val="32"/>
          <w:szCs w:val="32"/>
        </w:rPr>
        <w:t>第四类，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适用于13艺术学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）</w:t>
      </w: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2410"/>
        <w:gridCol w:w="2337"/>
        <w:gridCol w:w="25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评议指标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观察点</w:t>
            </w:r>
          </w:p>
        </w:tc>
        <w:tc>
          <w:tcPr>
            <w:tcW w:w="23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“合格”等级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评价细则</w:t>
            </w:r>
          </w:p>
        </w:tc>
        <w:tc>
          <w:tcPr>
            <w:tcW w:w="25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“不合格”等级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评价细则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一、选题意义</w:t>
            </w:r>
          </w:p>
        </w:tc>
        <w:tc>
          <w:tcPr>
            <w:tcW w:w="2410" w:type="dxa"/>
            <w:vAlign w:val="center"/>
          </w:tcPr>
          <w:p>
            <w:pPr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与本专业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培养目标和毕业要求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的契合程度</w:t>
            </w:r>
          </w:p>
        </w:tc>
        <w:tc>
          <w:tcPr>
            <w:tcW w:w="2337" w:type="dxa"/>
            <w:vAlign w:val="center"/>
          </w:tcPr>
          <w:p>
            <w:pPr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选题属于艺术学门类下设学科专业研究方向，符合艺术学类各专业培养目标要求，与艺术学类各专业毕业要求紧密相关。符合我国社会主义精神文明建设和文化艺术事业发展要求。</w:t>
            </w:r>
          </w:p>
        </w:tc>
        <w:tc>
          <w:tcPr>
            <w:tcW w:w="2596" w:type="dxa"/>
            <w:vAlign w:val="center"/>
          </w:tcPr>
          <w:p>
            <w:pPr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选题脱离艺术学门类下设学科专业方向，不符合艺术学类各专业培养目标要求，与艺术学类各专业毕业要求基本不相关。背离我国社会主义精神文明建设和文化艺术事业发展要求。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理论意义或实践应用价值</w:t>
            </w:r>
          </w:p>
        </w:tc>
        <w:tc>
          <w:tcPr>
            <w:tcW w:w="2337" w:type="dxa"/>
          </w:tcPr>
          <w:p>
            <w:pPr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毕业论文选题能够对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艺术学门类下设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学科专业的某一问题进行理论分析，并有一定拓展和深化。选题关注现实问题，具有一定的应用参考价值。</w:t>
            </w:r>
          </w:p>
          <w:p>
            <w:pPr>
              <w:ind w:firstLine="480" w:firstLineChars="200"/>
              <w:rPr>
                <w:rFonts w:hint="eastAsia" w:ascii="宋体" w:hAnsi="宋体" w:eastAsia="宋体" w:cs="宋体"/>
                <w:b/>
                <w:i/>
                <w:cap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毕业设计选题来源于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艺术学类各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专业艺术创作与实践领域，与艺术创作和实践紧密相连。</w:t>
            </w:r>
          </w:p>
        </w:tc>
        <w:tc>
          <w:tcPr>
            <w:tcW w:w="2596" w:type="dxa"/>
          </w:tcPr>
          <w:p>
            <w:pPr>
              <w:ind w:firstLine="480" w:firstLineChars="200"/>
              <w:textAlignment w:val="baseline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毕业论文选题未涉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艺术学门类下设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学科专业的具体理论问题，或脱离专业实践，对现实问题没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实际应用参考意义。</w:t>
            </w:r>
          </w:p>
          <w:p>
            <w:pPr>
              <w:ind w:firstLine="480" w:firstLineChars="200"/>
              <w:textAlignment w:val="baseline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毕业设计选题脱离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艺术学类各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专业艺术创作与实践领域，与艺术创作和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实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践缺乏联系。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创新意识和难易程度</w:t>
            </w:r>
          </w:p>
        </w:tc>
        <w:tc>
          <w:tcPr>
            <w:tcW w:w="2337" w:type="dxa"/>
            <w:vAlign w:val="center"/>
          </w:tcPr>
          <w:p>
            <w:pPr>
              <w:spacing w:line="360" w:lineRule="exact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毕业论文选题体现作者的独立思考，有一定特色或新意，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达到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艺术学类各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专业培养方案中对知识、能力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素质的要求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spacing w:line="360" w:lineRule="exact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毕业设计选题能在一定程度上触及艺术发展前沿，创作可行性较高，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体现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扎实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的专业基本素养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和相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应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的审美感知力及艺术想象力。</w:t>
            </w:r>
          </w:p>
        </w:tc>
        <w:tc>
          <w:tcPr>
            <w:tcW w:w="2596" w:type="dxa"/>
            <w:vAlign w:val="center"/>
          </w:tcPr>
          <w:p>
            <w:pPr>
              <w:spacing w:line="360" w:lineRule="exact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毕业论文选题为低水平重复性研究，缺乏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特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色或新意。选题研究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内容过于简单，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未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达到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艺术学类各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专业的培养目标要求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spacing w:line="360" w:lineRule="exact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毕业设计选题不触及艺术发展，缺乏创作可行性，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不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能体现专业基本素养和相应的审美感知力和艺术想象力。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、逻辑构建</w:t>
            </w:r>
          </w:p>
        </w:tc>
        <w:tc>
          <w:tcPr>
            <w:tcW w:w="2410" w:type="dxa"/>
            <w:vAlign w:val="center"/>
          </w:tcPr>
          <w:p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结构体例</w:t>
            </w:r>
          </w:p>
        </w:tc>
        <w:tc>
          <w:tcPr>
            <w:tcW w:w="2337" w:type="dxa"/>
            <w:vAlign w:val="center"/>
          </w:tcPr>
          <w:p>
            <w:pPr>
              <w:ind w:firstLine="480" w:firstLineChars="200"/>
              <w:rPr>
                <w:rFonts w:hint="eastAsia" w:ascii="宋体" w:hAnsi="宋体" w:eastAsia="宋体" w:cs="宋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毕业论文核心模块完备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，各篇章结构合理，层次分明，详略得当，重点突出。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论文体例与选题相匹配。</w:t>
            </w:r>
          </w:p>
          <w:p>
            <w:pPr>
              <w:ind w:firstLine="480" w:firstLineChars="200"/>
              <w:rPr>
                <w:rFonts w:hint="eastAsia" w:ascii="宋体" w:hAnsi="宋体" w:eastAsia="宋体" w:cs="宋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毕业设计符合艺术行业规范及专业技术要求，结构较为严密合理，形式完整。</w:t>
            </w:r>
          </w:p>
        </w:tc>
        <w:tc>
          <w:tcPr>
            <w:tcW w:w="2596" w:type="dxa"/>
            <w:vAlign w:val="center"/>
          </w:tcPr>
          <w:p>
            <w:pPr>
              <w:ind w:firstLine="480" w:firstLineChars="200"/>
              <w:rPr>
                <w:rFonts w:hint="eastAsia" w:ascii="宋体" w:hAnsi="宋体" w:eastAsia="宋体" w:cs="宋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毕业论文核心模块缺失，结构不完整，层次混乱，详略失当，重点不明。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论文体例与选题不相匹配。</w:t>
            </w:r>
          </w:p>
          <w:p>
            <w:pPr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毕业设计不符合艺术行业规范及专业技术要求，结构缺乏合理性，形式不完整。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内容组织</w:t>
            </w:r>
          </w:p>
        </w:tc>
        <w:tc>
          <w:tcPr>
            <w:tcW w:w="2337" w:type="dxa"/>
          </w:tcPr>
          <w:p>
            <w:pPr>
              <w:widowControl/>
              <w:spacing w:after="120" w:line="276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对毕业论文的主题及相关素材有系统的分析，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能形成合适的方案。研究路径合理、方案可行、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论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充分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、结论可信。</w:t>
            </w:r>
          </w:p>
          <w:p>
            <w:pPr>
              <w:widowControl/>
              <w:spacing w:after="120" w:line="276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毕业设计内容较为充实饱满，能紧扣主题表现，审美趣味较高，有一定的艺术性与思想深度，作品能达到基本的艺术行业规范要求。</w:t>
            </w:r>
          </w:p>
        </w:tc>
        <w:tc>
          <w:tcPr>
            <w:tcW w:w="2596" w:type="dxa"/>
          </w:tcPr>
          <w:p>
            <w:pPr>
              <w:widowControl/>
              <w:spacing w:after="120" w:line="276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毕业论文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研究方案不合理，研究路径设计不科学，分析欠深入，不能形成结论及问题思考。论证不充分、结论不可信。</w:t>
            </w:r>
          </w:p>
          <w:p>
            <w:pPr>
              <w:widowControl/>
              <w:spacing w:after="120" w:line="276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毕业设计内容单调乏味，远离主题表现，缺乏基本的审美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趣味、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艺术性与思想性，作品未能达到基本的艺术行业规范要求。</w:t>
            </w:r>
          </w:p>
          <w:p>
            <w:pPr>
              <w:widowControl/>
              <w:spacing w:after="120" w:line="276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ind w:firstLine="240" w:firstLineChars="10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字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表达</w:t>
            </w:r>
          </w:p>
        </w:tc>
        <w:tc>
          <w:tcPr>
            <w:tcW w:w="2337" w:type="dxa"/>
          </w:tcPr>
          <w:p>
            <w:pPr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毕业论文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论点表述明确，文字表达与文体协调，概念准确，理论运用恰当，论述语言严谨，条理清晰。</w:t>
            </w:r>
          </w:p>
          <w:p>
            <w:pPr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毕业设计应遵循艺术发展规律，作品结构完整，要素齐备，整体内容具有说服力。</w:t>
            </w:r>
          </w:p>
        </w:tc>
        <w:tc>
          <w:tcPr>
            <w:tcW w:w="2596" w:type="dxa"/>
          </w:tcPr>
          <w:p>
            <w:pPr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毕业论文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论点表述不明确，文字表达与文体不协调，语言表达逻辑混乱。</w:t>
            </w:r>
          </w:p>
          <w:p>
            <w:pPr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毕业设计未遵循艺术发展规律，作品结构不完整，要素不齐备，整体内容缺乏说服力。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、专业能力</w:t>
            </w:r>
          </w:p>
        </w:tc>
        <w:tc>
          <w:tcPr>
            <w:tcW w:w="2410" w:type="dxa"/>
            <w:vAlign w:val="center"/>
          </w:tcPr>
          <w:p>
            <w:pPr>
              <w:ind w:firstLine="120" w:firstLineChars="5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文献检索</w:t>
            </w:r>
          </w:p>
          <w:p>
            <w:pPr>
              <w:ind w:firstLine="120" w:firstLineChars="5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及梳理能力</w:t>
            </w:r>
          </w:p>
        </w:tc>
        <w:tc>
          <w:tcPr>
            <w:tcW w:w="2337" w:type="dxa"/>
            <w:vAlign w:val="center"/>
          </w:tcPr>
          <w:p>
            <w:pPr>
              <w:spacing w:line="360" w:lineRule="exact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基本掌握文献检索方法，具有一定的查阅、整理、分析中外文献资料的能力。文献资料比较充分新颖，能按照一定逻辑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梳理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阐述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文献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596" w:type="dxa"/>
            <w:vAlign w:val="center"/>
          </w:tcPr>
          <w:p>
            <w:pPr>
              <w:spacing w:line="360" w:lineRule="exact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文献检索掌握不力，查阅、整理、分析中外文献资料能力不足。文献资料陈旧单一。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文献梳理混乱，缺乏逻辑性。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对本专业及相关领域研究现状的了解与评析</w:t>
            </w:r>
          </w:p>
        </w:tc>
        <w:tc>
          <w:tcPr>
            <w:tcW w:w="2337" w:type="dxa"/>
          </w:tcPr>
          <w:p>
            <w:pPr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毕业论文能准确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反映本领域学术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进展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及最新研究动态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。能对现有研究领域的理论与方法进行准确评价，并从中发现研究的不足。能基于这些分析，提出解决方案。</w:t>
            </w:r>
          </w:p>
          <w:p>
            <w:pPr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毕业设计创作中能基本了解艺术创作与实践领域发展现状，掌握现有创作与实践方法，对已有方法思路、主题表现或结构安排等元素有一定创新和突破。</w:t>
            </w:r>
          </w:p>
        </w:tc>
        <w:tc>
          <w:tcPr>
            <w:tcW w:w="2596" w:type="dxa"/>
          </w:tcPr>
          <w:p>
            <w:pPr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毕业论文未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能准确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反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映本领域学术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进展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及最新研究动态。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未能很好地对现有研究理论与方法进行准确评价，没有从中发现研究的不足，未能提炼出本研究的问题。</w:t>
            </w:r>
          </w:p>
          <w:p>
            <w:pPr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毕业设计创作中未能对艺术领域发展现状有基本了解，未能掌握现有创作与实践方法，对已有方法思路、主题表现、结构安排等元素没有创新和突破。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对基础理论和专门知识的掌握与运用</w:t>
            </w:r>
          </w:p>
        </w:tc>
        <w:tc>
          <w:tcPr>
            <w:tcW w:w="2337" w:type="dxa"/>
            <w:vAlign w:val="center"/>
          </w:tcPr>
          <w:p>
            <w:pPr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毕业论文能体现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扎实的专业知识功底，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核心概念明确，有理论基础，有问题意识，体现出一定的思辨能力和创新能力。达到艺术学类各专业培养目标与毕业要求。</w:t>
            </w:r>
          </w:p>
          <w:p>
            <w:pPr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毕业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设计体现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扎实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的专业素养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与良好的技术技巧，一定程度上能解决专业实践中存在的相关问题，能基本体现艺术学类相关专业实践的核心技能。达到艺术学类各专业培养目标与毕业要求。</w:t>
            </w:r>
          </w:p>
        </w:tc>
        <w:tc>
          <w:tcPr>
            <w:tcW w:w="2596" w:type="dxa"/>
            <w:vAlign w:val="center"/>
          </w:tcPr>
          <w:p>
            <w:pPr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毕业论文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专业知识薄弱，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核心概念不明确，缺乏基本的理论基础，无问题意识，缺乏思辨能力和创新能力。未达到艺术学类各专业培养目标与毕业要求。</w:t>
            </w:r>
          </w:p>
          <w:p>
            <w:pPr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毕业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设计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未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体现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扎实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的专业素养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与良好的技术技巧，不能解决任何专业实践问题，无法体现艺术学类相关专业实践的核心技能。未达到艺术学类各专业培养目标与毕业要求。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分析和解决问题的能力</w:t>
            </w:r>
          </w:p>
        </w:tc>
        <w:tc>
          <w:tcPr>
            <w:tcW w:w="2337" w:type="dxa"/>
          </w:tcPr>
          <w:p>
            <w:pPr>
              <w:widowControl/>
              <w:spacing w:after="120" w:line="276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能够综合运用所学专业知识，采取恰当的研究方法或路径进行理论研究（艺术创作与实践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。善于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发现问题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分析问题，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具备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解决实际问题的能力和水平。</w:t>
            </w:r>
          </w:p>
        </w:tc>
        <w:tc>
          <w:tcPr>
            <w:tcW w:w="2596" w:type="dxa"/>
          </w:tcPr>
          <w:p>
            <w:pPr>
              <w:widowControl/>
              <w:spacing w:after="120" w:line="276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未能综合运用所学专业知识开展研究（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艺术创作实践）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对论文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（艺术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创作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与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实践）中的问题辨识不清，分析问题能力不足，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未产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出有效结论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（或作品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）。对于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艺术类各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专业的方法、手段和工具较生疏，解决实际问题的能力和水平欠缺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、学术规范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价值取向</w:t>
            </w:r>
          </w:p>
        </w:tc>
        <w:tc>
          <w:tcPr>
            <w:tcW w:w="2337" w:type="dxa"/>
            <w:vAlign w:val="center"/>
          </w:tcPr>
          <w:p>
            <w:pPr>
              <w:spacing w:line="360" w:lineRule="exact"/>
              <w:ind w:firstLine="480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坚持正确方向，体现出追求真理、努力创新的使命担当意识。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不损害选题研究相关者的利益或公共利益。</w:t>
            </w:r>
          </w:p>
        </w:tc>
        <w:tc>
          <w:tcPr>
            <w:tcW w:w="2596" w:type="dxa"/>
            <w:vAlign w:val="center"/>
          </w:tcPr>
          <w:p>
            <w:pPr>
              <w:spacing w:line="360" w:lineRule="exact"/>
              <w:ind w:firstLine="480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不能坚持正确方向，缺乏必要的追求真理和责任担当意识。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损害了选题研究相关者的利益或公共利益。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学术诚信</w:t>
            </w:r>
          </w:p>
        </w:tc>
        <w:tc>
          <w:tcPr>
            <w:tcW w:w="2337" w:type="dxa"/>
          </w:tcPr>
          <w:p>
            <w:pPr>
              <w:spacing w:line="360" w:lineRule="exact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严格遵守科研诚信规则，承认和尊重他人科研成果。写作过程和结果无违背学术规范现象。</w:t>
            </w:r>
          </w:p>
        </w:tc>
        <w:tc>
          <w:tcPr>
            <w:tcW w:w="2596" w:type="dxa"/>
            <w:vAlign w:val="center"/>
          </w:tcPr>
          <w:p>
            <w:pPr>
              <w:spacing w:line="360" w:lineRule="exact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存在抄袭、剽窃、买卖、代写等学术不端行为；存在伪造或篡改研究过程、数据、图表、结论等弄虚作假现象。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写作规范</w:t>
            </w:r>
          </w:p>
        </w:tc>
        <w:tc>
          <w:tcPr>
            <w:tcW w:w="2337" w:type="dxa"/>
            <w:vAlign w:val="center"/>
          </w:tcPr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论文格式符合要求，中外文用词准确、语法规范、语言通顺。论文写作过程合乎规范，相关过程材料完整。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论文字数符合相关规定的要求。</w:t>
            </w:r>
          </w:p>
        </w:tc>
        <w:tc>
          <w:tcPr>
            <w:tcW w:w="2596" w:type="dxa"/>
            <w:vAlign w:val="center"/>
          </w:tcPr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论文格式不符合要求，中外文用词不准确、语法不规范、语言不通顺。论文写作过程不合乎规范，相关过程材料不完整。论文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字数未达到规定要求。</w:t>
            </w:r>
          </w:p>
        </w:tc>
      </w:tr>
    </w:tbl>
    <w:p>
      <w:pPr>
        <w:rPr>
          <w:rFonts w:hint="eastAsia" w:ascii="宋体" w:hAnsi="宋体" w:eastAsia="宋体" w:cs="宋体"/>
          <w:szCs w:val="24"/>
        </w:rPr>
      </w:pPr>
    </w:p>
    <w:p>
      <w:pPr>
        <w:spacing w:line="560" w:lineRule="exact"/>
        <w:ind w:left="1050" w:leftChars="500"/>
        <w:rPr>
          <w:rFonts w:hint="eastAsia" w:ascii="宋体" w:hAnsi="宋体" w:eastAsia="宋体" w:cs="宋体"/>
          <w:b/>
          <w:sz w:val="44"/>
          <w:szCs w:val="44"/>
        </w:rPr>
      </w:pPr>
    </w:p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PingFang SC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33544649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1MTE1MjM1OWYwNGRkZjkxNzI1NDMzOTFiYTIwMTYifQ=="/>
  </w:docVars>
  <w:rsids>
    <w:rsidRoot w:val="00015F3D"/>
    <w:rsid w:val="000038D5"/>
    <w:rsid w:val="000079C1"/>
    <w:rsid w:val="00013F1C"/>
    <w:rsid w:val="00015F3D"/>
    <w:rsid w:val="000319EE"/>
    <w:rsid w:val="00031A1A"/>
    <w:rsid w:val="00036157"/>
    <w:rsid w:val="00047B05"/>
    <w:rsid w:val="00050CCC"/>
    <w:rsid w:val="000646E8"/>
    <w:rsid w:val="00066739"/>
    <w:rsid w:val="00067004"/>
    <w:rsid w:val="0006762C"/>
    <w:rsid w:val="00067BC5"/>
    <w:rsid w:val="00083FDA"/>
    <w:rsid w:val="000A78EF"/>
    <w:rsid w:val="000D4F40"/>
    <w:rsid w:val="000F2D26"/>
    <w:rsid w:val="000F3DD4"/>
    <w:rsid w:val="0010753B"/>
    <w:rsid w:val="00116D46"/>
    <w:rsid w:val="001224EF"/>
    <w:rsid w:val="001419A5"/>
    <w:rsid w:val="0016256F"/>
    <w:rsid w:val="00164BF1"/>
    <w:rsid w:val="00167422"/>
    <w:rsid w:val="0017273A"/>
    <w:rsid w:val="00181ECC"/>
    <w:rsid w:val="001B7B41"/>
    <w:rsid w:val="001C4DD6"/>
    <w:rsid w:val="001D6BAD"/>
    <w:rsid w:val="001F4AC5"/>
    <w:rsid w:val="002026A9"/>
    <w:rsid w:val="00206088"/>
    <w:rsid w:val="00211469"/>
    <w:rsid w:val="0021717E"/>
    <w:rsid w:val="00222D65"/>
    <w:rsid w:val="00230788"/>
    <w:rsid w:val="002315F5"/>
    <w:rsid w:val="00247064"/>
    <w:rsid w:val="00266E97"/>
    <w:rsid w:val="00274BD6"/>
    <w:rsid w:val="00276178"/>
    <w:rsid w:val="002771B4"/>
    <w:rsid w:val="00291C88"/>
    <w:rsid w:val="00291CB2"/>
    <w:rsid w:val="00293D92"/>
    <w:rsid w:val="002B4F4D"/>
    <w:rsid w:val="002B6E30"/>
    <w:rsid w:val="002C2616"/>
    <w:rsid w:val="002C3C04"/>
    <w:rsid w:val="002C4587"/>
    <w:rsid w:val="002C4AE0"/>
    <w:rsid w:val="002E0DD9"/>
    <w:rsid w:val="002F40AA"/>
    <w:rsid w:val="003071E2"/>
    <w:rsid w:val="003205DF"/>
    <w:rsid w:val="00321D10"/>
    <w:rsid w:val="00330FCF"/>
    <w:rsid w:val="00331879"/>
    <w:rsid w:val="00334892"/>
    <w:rsid w:val="00350C28"/>
    <w:rsid w:val="003550C2"/>
    <w:rsid w:val="003666E0"/>
    <w:rsid w:val="003767D2"/>
    <w:rsid w:val="00382D8C"/>
    <w:rsid w:val="00383014"/>
    <w:rsid w:val="00384A07"/>
    <w:rsid w:val="003865EB"/>
    <w:rsid w:val="00391CE6"/>
    <w:rsid w:val="003A5497"/>
    <w:rsid w:val="003B4AE4"/>
    <w:rsid w:val="003C0425"/>
    <w:rsid w:val="003D5BB1"/>
    <w:rsid w:val="00416A4C"/>
    <w:rsid w:val="00431CEF"/>
    <w:rsid w:val="00436C97"/>
    <w:rsid w:val="00445ADA"/>
    <w:rsid w:val="004470FD"/>
    <w:rsid w:val="0045151B"/>
    <w:rsid w:val="004762D7"/>
    <w:rsid w:val="004831C1"/>
    <w:rsid w:val="004C20D4"/>
    <w:rsid w:val="004E29DC"/>
    <w:rsid w:val="004F61F6"/>
    <w:rsid w:val="004F7573"/>
    <w:rsid w:val="00501833"/>
    <w:rsid w:val="005023D7"/>
    <w:rsid w:val="005218BF"/>
    <w:rsid w:val="005307C3"/>
    <w:rsid w:val="00535DC1"/>
    <w:rsid w:val="0053608E"/>
    <w:rsid w:val="00554F70"/>
    <w:rsid w:val="0055664F"/>
    <w:rsid w:val="00567A73"/>
    <w:rsid w:val="005707A5"/>
    <w:rsid w:val="005764F4"/>
    <w:rsid w:val="0058550A"/>
    <w:rsid w:val="00590F9C"/>
    <w:rsid w:val="005B3555"/>
    <w:rsid w:val="005C3141"/>
    <w:rsid w:val="005C519E"/>
    <w:rsid w:val="005E0382"/>
    <w:rsid w:val="005F1B0E"/>
    <w:rsid w:val="005F786B"/>
    <w:rsid w:val="00602281"/>
    <w:rsid w:val="00607361"/>
    <w:rsid w:val="0060787E"/>
    <w:rsid w:val="0061144A"/>
    <w:rsid w:val="00617423"/>
    <w:rsid w:val="00620C9E"/>
    <w:rsid w:val="00630AEA"/>
    <w:rsid w:val="006368D8"/>
    <w:rsid w:val="00667BA0"/>
    <w:rsid w:val="006732E4"/>
    <w:rsid w:val="00684E38"/>
    <w:rsid w:val="006937E7"/>
    <w:rsid w:val="006B2ABB"/>
    <w:rsid w:val="006B3BDD"/>
    <w:rsid w:val="006B78E9"/>
    <w:rsid w:val="006C4049"/>
    <w:rsid w:val="006E6979"/>
    <w:rsid w:val="006E72CE"/>
    <w:rsid w:val="006F0559"/>
    <w:rsid w:val="006F090C"/>
    <w:rsid w:val="00704FD4"/>
    <w:rsid w:val="00705053"/>
    <w:rsid w:val="00752A20"/>
    <w:rsid w:val="007546A8"/>
    <w:rsid w:val="00763B5F"/>
    <w:rsid w:val="00777F6E"/>
    <w:rsid w:val="0078536A"/>
    <w:rsid w:val="007915B1"/>
    <w:rsid w:val="007927A9"/>
    <w:rsid w:val="007965AE"/>
    <w:rsid w:val="007A7EA6"/>
    <w:rsid w:val="007B3B04"/>
    <w:rsid w:val="007E5C32"/>
    <w:rsid w:val="00801B51"/>
    <w:rsid w:val="0082377A"/>
    <w:rsid w:val="00825D61"/>
    <w:rsid w:val="00882454"/>
    <w:rsid w:val="00882AD0"/>
    <w:rsid w:val="00882FBD"/>
    <w:rsid w:val="0088449A"/>
    <w:rsid w:val="0088583D"/>
    <w:rsid w:val="0088668D"/>
    <w:rsid w:val="008912D0"/>
    <w:rsid w:val="00897B2D"/>
    <w:rsid w:val="008B7F7C"/>
    <w:rsid w:val="008D2A58"/>
    <w:rsid w:val="008D32ED"/>
    <w:rsid w:val="008D6D98"/>
    <w:rsid w:val="008E418F"/>
    <w:rsid w:val="0090074A"/>
    <w:rsid w:val="00914737"/>
    <w:rsid w:val="0092163F"/>
    <w:rsid w:val="009254E4"/>
    <w:rsid w:val="00925CD6"/>
    <w:rsid w:val="00936E7D"/>
    <w:rsid w:val="00941F8C"/>
    <w:rsid w:val="009423C0"/>
    <w:rsid w:val="0095177C"/>
    <w:rsid w:val="009567CD"/>
    <w:rsid w:val="009629BC"/>
    <w:rsid w:val="0099282F"/>
    <w:rsid w:val="009A193E"/>
    <w:rsid w:val="009A3DDD"/>
    <w:rsid w:val="009D2CB5"/>
    <w:rsid w:val="009F4CFD"/>
    <w:rsid w:val="009F5C5B"/>
    <w:rsid w:val="009F76E5"/>
    <w:rsid w:val="00A0683B"/>
    <w:rsid w:val="00A10E4A"/>
    <w:rsid w:val="00A11EA1"/>
    <w:rsid w:val="00A30725"/>
    <w:rsid w:val="00A33B62"/>
    <w:rsid w:val="00A35FEC"/>
    <w:rsid w:val="00A55629"/>
    <w:rsid w:val="00A611B5"/>
    <w:rsid w:val="00A66735"/>
    <w:rsid w:val="00A72C96"/>
    <w:rsid w:val="00A73270"/>
    <w:rsid w:val="00A7403F"/>
    <w:rsid w:val="00A75D28"/>
    <w:rsid w:val="00A869ED"/>
    <w:rsid w:val="00AA7EF2"/>
    <w:rsid w:val="00AC7314"/>
    <w:rsid w:val="00AD16A2"/>
    <w:rsid w:val="00AD6085"/>
    <w:rsid w:val="00AE5FDE"/>
    <w:rsid w:val="00AF25F5"/>
    <w:rsid w:val="00AF34C1"/>
    <w:rsid w:val="00B013D4"/>
    <w:rsid w:val="00B0580B"/>
    <w:rsid w:val="00B16F0C"/>
    <w:rsid w:val="00B50C9B"/>
    <w:rsid w:val="00B60E1C"/>
    <w:rsid w:val="00B66676"/>
    <w:rsid w:val="00B724F9"/>
    <w:rsid w:val="00B80F5E"/>
    <w:rsid w:val="00B913D9"/>
    <w:rsid w:val="00B9343F"/>
    <w:rsid w:val="00B951C4"/>
    <w:rsid w:val="00BE5A60"/>
    <w:rsid w:val="00BF3CE6"/>
    <w:rsid w:val="00C02C94"/>
    <w:rsid w:val="00C34BEA"/>
    <w:rsid w:val="00C40809"/>
    <w:rsid w:val="00C426E9"/>
    <w:rsid w:val="00C4308A"/>
    <w:rsid w:val="00C6251C"/>
    <w:rsid w:val="00C70D84"/>
    <w:rsid w:val="00C8301B"/>
    <w:rsid w:val="00C9060E"/>
    <w:rsid w:val="00C970F1"/>
    <w:rsid w:val="00CB7B1C"/>
    <w:rsid w:val="00CD19DC"/>
    <w:rsid w:val="00CD6A14"/>
    <w:rsid w:val="00CF05FB"/>
    <w:rsid w:val="00D05669"/>
    <w:rsid w:val="00D06AD7"/>
    <w:rsid w:val="00D102B7"/>
    <w:rsid w:val="00D138E7"/>
    <w:rsid w:val="00D15F6B"/>
    <w:rsid w:val="00D2384F"/>
    <w:rsid w:val="00D25D21"/>
    <w:rsid w:val="00D3193C"/>
    <w:rsid w:val="00D3500E"/>
    <w:rsid w:val="00D46208"/>
    <w:rsid w:val="00D51546"/>
    <w:rsid w:val="00D53000"/>
    <w:rsid w:val="00D633AC"/>
    <w:rsid w:val="00D67B96"/>
    <w:rsid w:val="00DA3C0F"/>
    <w:rsid w:val="00DD36AF"/>
    <w:rsid w:val="00DE7457"/>
    <w:rsid w:val="00DE74DA"/>
    <w:rsid w:val="00DF125F"/>
    <w:rsid w:val="00E055E5"/>
    <w:rsid w:val="00E24936"/>
    <w:rsid w:val="00E361FD"/>
    <w:rsid w:val="00E4390C"/>
    <w:rsid w:val="00E62F86"/>
    <w:rsid w:val="00E64FDF"/>
    <w:rsid w:val="00E71629"/>
    <w:rsid w:val="00E71922"/>
    <w:rsid w:val="00E7412C"/>
    <w:rsid w:val="00E95434"/>
    <w:rsid w:val="00EA2E6C"/>
    <w:rsid w:val="00EB78E1"/>
    <w:rsid w:val="00EC6B70"/>
    <w:rsid w:val="00EE03F2"/>
    <w:rsid w:val="00EE1DA9"/>
    <w:rsid w:val="00F07B9B"/>
    <w:rsid w:val="00F10EF3"/>
    <w:rsid w:val="00F10F3F"/>
    <w:rsid w:val="00F13683"/>
    <w:rsid w:val="00F15027"/>
    <w:rsid w:val="00F202D2"/>
    <w:rsid w:val="00F243D6"/>
    <w:rsid w:val="00F3293A"/>
    <w:rsid w:val="00F362CB"/>
    <w:rsid w:val="00F51D59"/>
    <w:rsid w:val="00F52CDD"/>
    <w:rsid w:val="00F7075F"/>
    <w:rsid w:val="00F95644"/>
    <w:rsid w:val="00FA208A"/>
    <w:rsid w:val="00FA709E"/>
    <w:rsid w:val="00FB039F"/>
    <w:rsid w:val="00FC25E2"/>
    <w:rsid w:val="00FD36DE"/>
    <w:rsid w:val="00FD48B4"/>
    <w:rsid w:val="00FF616E"/>
    <w:rsid w:val="00FF63E4"/>
    <w:rsid w:val="00FF7A57"/>
    <w:rsid w:val="046425BE"/>
    <w:rsid w:val="05320D76"/>
    <w:rsid w:val="0A4856B0"/>
    <w:rsid w:val="12BA4F01"/>
    <w:rsid w:val="1324219F"/>
    <w:rsid w:val="17167ACC"/>
    <w:rsid w:val="1B7B1E1B"/>
    <w:rsid w:val="1EB63404"/>
    <w:rsid w:val="20380FE7"/>
    <w:rsid w:val="24F904EE"/>
    <w:rsid w:val="259D0E93"/>
    <w:rsid w:val="267F67D1"/>
    <w:rsid w:val="29FD282F"/>
    <w:rsid w:val="2B255B99"/>
    <w:rsid w:val="2EB23BE8"/>
    <w:rsid w:val="32715B68"/>
    <w:rsid w:val="32B233A7"/>
    <w:rsid w:val="377203B8"/>
    <w:rsid w:val="3BC655F3"/>
    <w:rsid w:val="44EF24B6"/>
    <w:rsid w:val="45CB2253"/>
    <w:rsid w:val="473D64B3"/>
    <w:rsid w:val="48164D90"/>
    <w:rsid w:val="4AB031B1"/>
    <w:rsid w:val="4CD46FC7"/>
    <w:rsid w:val="5145405C"/>
    <w:rsid w:val="571F349B"/>
    <w:rsid w:val="5A036244"/>
    <w:rsid w:val="5A663955"/>
    <w:rsid w:val="5AD22196"/>
    <w:rsid w:val="5B500161"/>
    <w:rsid w:val="611F2AAF"/>
    <w:rsid w:val="63860BC4"/>
    <w:rsid w:val="639A01CB"/>
    <w:rsid w:val="63AC7EFE"/>
    <w:rsid w:val="65BF216B"/>
    <w:rsid w:val="669F5AF0"/>
    <w:rsid w:val="678418BE"/>
    <w:rsid w:val="69D501AF"/>
    <w:rsid w:val="6AE10DD5"/>
    <w:rsid w:val="6C3D249D"/>
    <w:rsid w:val="6D0843F7"/>
    <w:rsid w:val="6D640226"/>
    <w:rsid w:val="71FE3EE6"/>
    <w:rsid w:val="7241306D"/>
    <w:rsid w:val="734B3290"/>
    <w:rsid w:val="74512B28"/>
    <w:rsid w:val="77075720"/>
    <w:rsid w:val="78A83E21"/>
    <w:rsid w:val="79654980"/>
    <w:rsid w:val="7E454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  <w:bCs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bjh-p"/>
    <w:basedOn w:val="8"/>
    <w:qFormat/>
    <w:uiPriority w:val="0"/>
  </w:style>
  <w:style w:type="character" w:customStyle="1" w:styleId="12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3">
    <w:name w:val="页脚 字符"/>
    <w:basedOn w:val="8"/>
    <w:link w:val="3"/>
    <w:qFormat/>
    <w:uiPriority w:val="99"/>
    <w:rPr>
      <w:sz w:val="18"/>
      <w:szCs w:val="18"/>
    </w:rPr>
  </w:style>
  <w:style w:type="table" w:customStyle="1" w:styleId="14">
    <w:name w:val="网格型1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5">
    <w:name w:val="网格型2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6">
    <w:name w:val="批注框文本 字符"/>
    <w:basedOn w:val="8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9573F-6A26-405F-A5EC-13FF926D7A3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15</Pages>
  <Words>7394</Words>
  <Characters>7406</Characters>
  <Lines>68</Lines>
  <Paragraphs>19</Paragraphs>
  <TotalTime>50</TotalTime>
  <ScaleCrop>false</ScaleCrop>
  <LinksUpToDate>false</LinksUpToDate>
  <CharactersWithSpaces>7422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2021-12-29T04:13:00Z</dcterms:created>
  <dc:creator>Windows User</dc:creator>
  <cp:lastModifiedBy>戴仁俊</cp:lastModifiedBy>
  <cp:lastPrinted>2021-12-22T02:44:00Z</cp:lastPrinted>
  <dcterms:modified xsi:type="dcterms:W3CDTF">2022-10-06T14:17:39Z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F5E5CFA6EA534C38BB40DFBC48C6E8C4</vt:lpwstr>
  </property>
</Properties>
</file>